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0A81" w14:textId="77777777" w:rsidR="009C526F" w:rsidRPr="00DF1174" w:rsidRDefault="009C526F" w:rsidP="0013360E">
      <w:pPr>
        <w:widowControl w:val="0"/>
        <w:tabs>
          <w:tab w:val="left" w:pos="3797"/>
          <w:tab w:val="left" w:pos="6970"/>
        </w:tabs>
        <w:autoSpaceDE w:val="0"/>
        <w:autoSpaceDN w:val="0"/>
        <w:spacing w:after="0" w:line="240" w:lineRule="auto"/>
        <w:ind w:right="625"/>
        <w:rPr>
          <w:rFonts w:ascii="Times New Roman" w:eastAsia="Times New Roman" w:hAnsi="Times New Roman" w:cs="Times New Roman"/>
          <w:sz w:val="28"/>
          <w:szCs w:val="28"/>
        </w:rPr>
      </w:pPr>
    </w:p>
    <w:p w14:paraId="27B900D4" w14:textId="77777777" w:rsidR="009C526F" w:rsidRPr="00CE36A6" w:rsidRDefault="009C526F" w:rsidP="0013360E">
      <w:pPr>
        <w:widowControl w:val="0"/>
        <w:tabs>
          <w:tab w:val="left" w:pos="3797"/>
          <w:tab w:val="left" w:pos="6970"/>
        </w:tabs>
        <w:autoSpaceDE w:val="0"/>
        <w:autoSpaceDN w:val="0"/>
        <w:spacing w:after="0" w:line="240" w:lineRule="auto"/>
        <w:ind w:right="625"/>
        <w:rPr>
          <w:rFonts w:ascii="Times New Roman" w:eastAsia="Times New Roman" w:hAnsi="Times New Roman" w:cs="Times New Roman"/>
          <w:sz w:val="28"/>
          <w:szCs w:val="28"/>
        </w:rPr>
      </w:pPr>
    </w:p>
    <w:p w14:paraId="5B6373E8" w14:textId="77777777" w:rsidR="009C526F" w:rsidRPr="00CE36A6" w:rsidRDefault="009C526F" w:rsidP="0013360E">
      <w:pPr>
        <w:widowControl w:val="0"/>
        <w:tabs>
          <w:tab w:val="left" w:pos="3797"/>
          <w:tab w:val="left" w:pos="6970"/>
        </w:tabs>
        <w:autoSpaceDE w:val="0"/>
        <w:autoSpaceDN w:val="0"/>
        <w:spacing w:after="0" w:line="240" w:lineRule="auto"/>
        <w:ind w:right="62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512" w:type="dxa"/>
        <w:tblLayout w:type="fixed"/>
        <w:tblLook w:val="0000" w:firstRow="0" w:lastRow="0" w:firstColumn="0" w:lastColumn="0" w:noHBand="0" w:noVBand="0"/>
      </w:tblPr>
      <w:tblGrid>
        <w:gridCol w:w="10429"/>
      </w:tblGrid>
      <w:tr w:rsidR="009C526F" w:rsidRPr="00CE36A6" w14:paraId="5C63F47C" w14:textId="77777777" w:rsidTr="007E4AEE">
        <w:tc>
          <w:tcPr>
            <w:tcW w:w="10429" w:type="dxa"/>
          </w:tcPr>
          <w:p w14:paraId="2514E7CF" w14:textId="73C35A47" w:rsidR="009C526F" w:rsidRPr="00CE36A6" w:rsidRDefault="009C526F" w:rsidP="0013360E">
            <w:pPr>
              <w:suppressAutoHyphens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36A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  <w:drawing>
                <wp:inline distT="0" distB="0" distL="0" distR="0" wp14:anchorId="7B05B59B" wp14:editId="1CEE0F08">
                  <wp:extent cx="551180" cy="699135"/>
                  <wp:effectExtent l="0" t="0" r="1270" b="5715"/>
                  <wp:docPr id="272705264" name="Рисунок 2" descr="https://www.zsno.ru/upload/iblock/bca/bcac7a413599903038193a51076419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www.zsno.ru/upload/iblock/bca/bcac7a413599903038193a51076419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</w:t>
            </w:r>
          </w:p>
          <w:p w14:paraId="2E0DA447" w14:textId="77777777" w:rsidR="009C526F" w:rsidRPr="00CE36A6" w:rsidRDefault="009C526F" w:rsidP="0013360E">
            <w:pPr>
              <w:suppressAutoHyphens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C526F" w:rsidRPr="00CE36A6" w14:paraId="024A179B" w14:textId="77777777" w:rsidTr="007E4AEE">
        <w:tc>
          <w:tcPr>
            <w:tcW w:w="10429" w:type="dxa"/>
          </w:tcPr>
          <w:p w14:paraId="01A717D6" w14:textId="77777777" w:rsidR="009C526F" w:rsidRPr="00CE36A6" w:rsidRDefault="009C526F" w:rsidP="0013360E">
            <w:pPr>
              <w:keepNext/>
              <w:suppressAutoHyphens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36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КОНТРОЛЬНО-СЧЕТНАЯ ИНСПЕКЦИЯ</w:t>
            </w:r>
          </w:p>
        </w:tc>
      </w:tr>
      <w:tr w:rsidR="009C526F" w:rsidRPr="00CE36A6" w14:paraId="73F7AAEA" w14:textId="77777777" w:rsidTr="007E4AEE">
        <w:tc>
          <w:tcPr>
            <w:tcW w:w="10429" w:type="dxa"/>
          </w:tcPr>
          <w:p w14:paraId="6F7844E3" w14:textId="77777777" w:rsidR="009C526F" w:rsidRPr="00CE36A6" w:rsidRDefault="009C526F" w:rsidP="0013360E">
            <w:pPr>
              <w:suppressAutoHyphens/>
              <w:spacing w:after="0" w:line="240" w:lineRule="auto"/>
              <w:ind w:left="283"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36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СЕРГАЧСКОГО МУНИЦИПАЛЬНОГО ОКРУГА      </w:t>
            </w:r>
          </w:p>
        </w:tc>
      </w:tr>
      <w:tr w:rsidR="009C526F" w:rsidRPr="005A22AC" w14:paraId="6A2C12E8" w14:textId="77777777" w:rsidTr="007E4AEE">
        <w:tc>
          <w:tcPr>
            <w:tcW w:w="10429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429"/>
            </w:tblGrid>
            <w:tr w:rsidR="009C526F" w:rsidRPr="005A22AC" w14:paraId="5658BAC8" w14:textId="77777777" w:rsidTr="007E4AEE">
              <w:tc>
                <w:tcPr>
                  <w:tcW w:w="10429" w:type="dxa"/>
                </w:tcPr>
                <w:p w14:paraId="2E539744" w14:textId="77777777" w:rsidR="009C526F" w:rsidRPr="005A22AC" w:rsidRDefault="009C526F" w:rsidP="0013360E">
                  <w:pPr>
                    <w:suppressAutoHyphens/>
                    <w:spacing w:after="120" w:line="240" w:lineRule="auto"/>
                    <w:ind w:left="283" w:firstLine="3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5A22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НИЖЕГОРОДСКОЙ ОБЛАСТИ</w:t>
                  </w:r>
                </w:p>
                <w:p w14:paraId="4989812A" w14:textId="77777777" w:rsidR="002F584D" w:rsidRPr="005A22AC" w:rsidRDefault="002F584D" w:rsidP="0013360E">
                  <w:pPr>
                    <w:suppressAutoHyphens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14:paraId="04C630F7" w14:textId="46E3940F" w:rsidR="009C526F" w:rsidRPr="005A22AC" w:rsidRDefault="009C526F" w:rsidP="0013360E">
                  <w:pPr>
                    <w:suppressAutoHyphens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5A22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г. Сергач                                                    </w:t>
                  </w:r>
                  <w:r w:rsidR="002F584D" w:rsidRPr="005A22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             </w:t>
                  </w:r>
                  <w:r w:rsidRPr="005A22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                                         </w:t>
                  </w:r>
                  <w:r w:rsidR="00DA51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03.</w:t>
                  </w:r>
                  <w:r w:rsidR="002F584D" w:rsidRPr="005A22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02.2026</w:t>
                  </w:r>
                  <w:r w:rsidRPr="005A22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                           </w:t>
                  </w:r>
                </w:p>
                <w:p w14:paraId="3F626207" w14:textId="77777777" w:rsidR="009C526F" w:rsidRPr="005A22AC" w:rsidRDefault="009C526F" w:rsidP="0013360E">
                  <w:pPr>
                    <w:suppressAutoHyphens/>
                    <w:spacing w:after="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14:paraId="3C57846E" w14:textId="77777777" w:rsidR="009C526F" w:rsidRPr="005A22AC" w:rsidRDefault="009C526F" w:rsidP="0013360E">
                  <w:pPr>
                    <w:suppressAutoHyphens/>
                    <w:spacing w:after="0" w:line="240" w:lineRule="auto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14:paraId="04803A4B" w14:textId="4E1530F8" w:rsidR="009C526F" w:rsidRPr="005A22AC" w:rsidRDefault="009C526F" w:rsidP="0013360E">
                  <w:pPr>
                    <w:suppressAutoHyphens/>
                    <w:spacing w:after="0" w:line="240" w:lineRule="auto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5A22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Заключение</w:t>
                  </w:r>
                  <w:r w:rsidRPr="005A22AC">
                    <w:rPr>
                      <w:sz w:val="28"/>
                      <w:szCs w:val="28"/>
                    </w:rPr>
                    <w:t xml:space="preserve"> </w:t>
                  </w:r>
                  <w:r w:rsidRPr="005A22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по результатам экспертизы</w:t>
                  </w:r>
                </w:p>
                <w:p w14:paraId="4D3645BE" w14:textId="5BCE2951" w:rsidR="009C526F" w:rsidRPr="005A22AC" w:rsidRDefault="009C526F" w:rsidP="0013360E">
                  <w:pPr>
                    <w:suppressAutoHyphens/>
                    <w:spacing w:after="0" w:line="240" w:lineRule="auto"/>
                    <w:ind w:right="57"/>
                    <w:jc w:val="center"/>
                    <w:rPr>
                      <w:rFonts w:ascii="Times New Roman" w:eastAsia="MS Mincho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5A22AC">
                    <w:rPr>
                      <w:rFonts w:ascii="Times New Roman" w:eastAsia="MS Mincho" w:hAnsi="Times New Roman" w:cs="Times New Roman"/>
                      <w:sz w:val="28"/>
                      <w:szCs w:val="28"/>
                      <w:lang w:eastAsia="ar-SA"/>
                    </w:rPr>
                    <w:t>муниципальной программы «Развитие культуры, искусства и туризма Сергачского муниципального округа Нижегородской области»</w:t>
                  </w:r>
                </w:p>
                <w:p w14:paraId="6B98FAA1" w14:textId="77777777" w:rsidR="009C526F" w:rsidRPr="005A22AC" w:rsidRDefault="009C526F" w:rsidP="0013360E">
                  <w:pPr>
                    <w:suppressAutoHyphens/>
                    <w:spacing w:after="0" w:line="240" w:lineRule="auto"/>
                    <w:ind w:right="57"/>
                    <w:rPr>
                      <w:rFonts w:ascii="Times New Roman" w:eastAsia="MS Mincho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14:paraId="7F64BAA1" w14:textId="1B25B3FA" w:rsidR="009C526F" w:rsidRPr="005A22AC" w:rsidRDefault="00AB7BEA" w:rsidP="0013360E">
                  <w:pPr>
                    <w:suppressAutoHyphens/>
                    <w:spacing w:after="0" w:line="240" w:lineRule="auto"/>
                    <w:ind w:left="283"/>
                    <w:jc w:val="both"/>
                    <w:rPr>
                      <w:rFonts w:ascii="Times New Roman" w:eastAsia="MS Mincho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5A22AC">
                    <w:rPr>
                      <w:rFonts w:ascii="Times New Roman" w:eastAsia="MS Mincho" w:hAnsi="Times New Roman" w:cs="Times New Roman"/>
                      <w:sz w:val="28"/>
                      <w:szCs w:val="28"/>
                      <w:lang w:eastAsia="ar-SA"/>
                    </w:rPr>
                    <w:t xml:space="preserve">          </w:t>
                  </w:r>
                  <w:r w:rsidR="009C526F" w:rsidRPr="005A22AC">
                    <w:rPr>
                      <w:rFonts w:ascii="Times New Roman" w:eastAsia="MS Mincho" w:hAnsi="Times New Roman" w:cs="Times New Roman"/>
                      <w:sz w:val="28"/>
                      <w:szCs w:val="28"/>
                      <w:lang w:eastAsia="ar-SA"/>
                    </w:rPr>
                    <w:t xml:space="preserve">Заключение контрольно-счетной инспекции </w:t>
                  </w:r>
                  <w:bookmarkStart w:id="0" w:name="_Hlk219206492"/>
                  <w:r w:rsidR="009C526F" w:rsidRPr="005A22AC">
                    <w:rPr>
                      <w:rFonts w:ascii="Times New Roman" w:eastAsia="MS Mincho" w:hAnsi="Times New Roman" w:cs="Times New Roman"/>
                      <w:sz w:val="28"/>
                      <w:szCs w:val="28"/>
                      <w:lang w:eastAsia="ar-SA"/>
                    </w:rPr>
                    <w:t>Сергачского муниципального округа Нижегородской области</w:t>
                  </w:r>
                  <w:bookmarkEnd w:id="0"/>
                  <w:r w:rsidR="009C526F" w:rsidRPr="005A22AC">
                    <w:rPr>
                      <w:rFonts w:ascii="Times New Roman" w:eastAsia="MS Mincho" w:hAnsi="Times New Roman" w:cs="Times New Roman"/>
                      <w:sz w:val="28"/>
                      <w:szCs w:val="28"/>
                      <w:lang w:eastAsia="ar-SA"/>
                    </w:rPr>
                    <w:t xml:space="preserve"> (далее - контрольно-счетная инспекция, КСИ) по результатам экспертизы </w:t>
                  </w:r>
                  <w:bookmarkStart w:id="1" w:name="_Hlk219207272"/>
                  <w:r w:rsidR="009C526F" w:rsidRPr="005A22AC">
                    <w:rPr>
                      <w:rFonts w:ascii="Times New Roman" w:eastAsia="MS Mincho" w:hAnsi="Times New Roman" w:cs="Times New Roman"/>
                      <w:sz w:val="28"/>
                      <w:szCs w:val="28"/>
                      <w:lang w:eastAsia="ar-SA"/>
                    </w:rPr>
                    <w:t xml:space="preserve">муниципальной программы «Развитие культуры, искусства и туризма Сергачского муниципального округа Нижегородской области» </w:t>
                  </w:r>
                  <w:bookmarkEnd w:id="1"/>
                  <w:r w:rsidR="009C526F" w:rsidRPr="005A22AC">
                    <w:rPr>
                      <w:rFonts w:ascii="Times New Roman" w:eastAsia="MS Mincho" w:hAnsi="Times New Roman" w:cs="Times New Roman"/>
                      <w:sz w:val="28"/>
                      <w:szCs w:val="28"/>
                      <w:lang w:eastAsia="ar-SA"/>
                    </w:rPr>
                    <w:t>подготовлено в соответствии с:</w:t>
                  </w:r>
                </w:p>
              </w:tc>
            </w:tr>
          </w:tbl>
          <w:p w14:paraId="25027415" w14:textId="77777777" w:rsidR="009C526F" w:rsidRPr="005A22AC" w:rsidRDefault="009C526F" w:rsidP="001336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273C9318" w14:textId="54C768BB" w:rsidR="009C526F" w:rsidRPr="005A22AC" w:rsidRDefault="009C526F" w:rsidP="00C26211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40" w:lineRule="auto"/>
        <w:ind w:left="851" w:hanging="142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Pr="005A22A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A22A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5A22A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157</w:t>
      </w:r>
      <w:r w:rsidRPr="005A22A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Бюджетного</w:t>
      </w:r>
      <w:r w:rsidRPr="005A22A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Pr="005A22A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A22A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Федерации;</w:t>
      </w:r>
    </w:p>
    <w:p w14:paraId="59E3C22E" w14:textId="5EEF736E" w:rsidR="009C526F" w:rsidRPr="005A22AC" w:rsidRDefault="00C26211" w:rsidP="00C26211">
      <w:pPr>
        <w:widowControl w:val="0"/>
        <w:tabs>
          <w:tab w:val="left" w:pos="954"/>
        </w:tabs>
        <w:autoSpaceDE w:val="0"/>
        <w:autoSpaceDN w:val="0"/>
        <w:spacing w:before="1" w:after="0" w:line="240" w:lineRule="auto"/>
        <w:ind w:left="708" w:right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C526F" w:rsidRPr="005A22AC">
        <w:rPr>
          <w:rFonts w:ascii="Times New Roman" w:eastAsia="Times New Roman" w:hAnsi="Times New Roman" w:cs="Times New Roman"/>
          <w:sz w:val="28"/>
          <w:szCs w:val="28"/>
        </w:rPr>
        <w:t>унктом 7 части 2 статьи 9 Федерального закона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14:paraId="0B53857F" w14:textId="5464524D" w:rsidR="00AB7BEA" w:rsidRPr="005A22AC" w:rsidRDefault="009C526F" w:rsidP="00C26211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spacing w:after="0" w:line="240" w:lineRule="auto"/>
        <w:ind w:right="282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статьей 8 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>Положения о контрольно-счетной инспекции Сергачского муниципального округа, утвержденн</w:t>
      </w:r>
      <w:r w:rsidR="002D430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 xml:space="preserve"> Решением Совета депутатов Сергачского муниципального округа Нижегородской области №46 от 19.10.2022;</w:t>
      </w:r>
    </w:p>
    <w:p w14:paraId="4EFA9BB7" w14:textId="07C47768" w:rsidR="000156FC" w:rsidRPr="005A22AC" w:rsidRDefault="000156FC" w:rsidP="00C26211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spacing w:after="0" w:line="240" w:lineRule="auto"/>
        <w:ind w:right="282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Методическими рекомендациями по экспертизе муниципальных программ Сергачского муниципального округа Нижегородской области, утвержденными распоряжением председателя КСИ Сергачского муниципального округа Нижегородской области от 24.12.2025 №17-од;</w:t>
      </w:r>
    </w:p>
    <w:p w14:paraId="6F13C666" w14:textId="1315B405" w:rsidR="00AB7BEA" w:rsidRPr="005A22AC" w:rsidRDefault="009C526F" w:rsidP="00C26211">
      <w:pPr>
        <w:widowControl w:val="0"/>
        <w:numPr>
          <w:ilvl w:val="0"/>
          <w:numId w:val="15"/>
        </w:numPr>
        <w:tabs>
          <w:tab w:val="left" w:pos="914"/>
        </w:tabs>
        <w:autoSpaceDE w:val="0"/>
        <w:autoSpaceDN w:val="0"/>
        <w:spacing w:after="0" w:line="240" w:lineRule="auto"/>
        <w:ind w:right="277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плано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работы Контрольно-счетной 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BEA" w:rsidRPr="005A22AC">
        <w:rPr>
          <w:rFonts w:ascii="Times New Roman" w:eastAsia="MS Mincho" w:hAnsi="Times New Roman" w:cs="Times New Roman"/>
          <w:sz w:val="28"/>
          <w:szCs w:val="28"/>
          <w:lang w:eastAsia="ar-SA"/>
        </w:rPr>
        <w:t>Сергачского муниципального округа Нижегородской области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</w:t>
      </w:r>
      <w:r w:rsidR="002D430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219209622"/>
      <w:r w:rsidRPr="005A22AC">
        <w:rPr>
          <w:rFonts w:ascii="Times New Roman" w:eastAsia="Times New Roman" w:hAnsi="Times New Roman" w:cs="Times New Roman"/>
          <w:sz w:val="28"/>
          <w:szCs w:val="28"/>
        </w:rPr>
        <w:t>распоряжением председателя КС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 xml:space="preserve">Сергачского муниципального округа Нижегородской области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>29.12.2025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>19-од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2"/>
    </w:p>
    <w:p w14:paraId="5AA1D795" w14:textId="2312458F" w:rsidR="009C526F" w:rsidRPr="005A22AC" w:rsidRDefault="009C526F" w:rsidP="00C26211">
      <w:pPr>
        <w:widowControl w:val="0"/>
        <w:numPr>
          <w:ilvl w:val="0"/>
          <w:numId w:val="15"/>
        </w:numPr>
        <w:tabs>
          <w:tab w:val="left" w:pos="914"/>
        </w:tabs>
        <w:autoSpaceDE w:val="0"/>
        <w:autoSpaceDN w:val="0"/>
        <w:spacing w:after="0" w:line="240" w:lineRule="auto"/>
        <w:ind w:right="277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5A22A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Pr="005A22A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КС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22A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AB7BEA" w:rsidRPr="005A22AC">
        <w:rPr>
          <w:rFonts w:ascii="Times New Roman" w:eastAsia="MS Mincho" w:hAnsi="Times New Roman" w:cs="Times New Roman"/>
          <w:sz w:val="28"/>
          <w:szCs w:val="28"/>
          <w:lang w:eastAsia="ar-SA"/>
        </w:rPr>
        <w:t>Сергачского муниципального округа Нижегородской области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B7BEA" w:rsidRPr="005A22A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13.01.2026</w:t>
      </w:r>
      <w:r w:rsidR="00AB7BEA"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B7BEA" w:rsidRPr="005A22AC">
        <w:rPr>
          <w:rFonts w:ascii="Times New Roman" w:eastAsia="Times New Roman" w:hAnsi="Times New Roman" w:cs="Times New Roman"/>
          <w:spacing w:val="-9"/>
          <w:sz w:val="28"/>
          <w:szCs w:val="28"/>
        </w:rPr>
        <w:t>1-од</w:t>
      </w:r>
      <w:r w:rsidRPr="005A22AC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14:paraId="63D1F9EA" w14:textId="77777777" w:rsidR="00EA12FC" w:rsidRPr="005A22AC" w:rsidRDefault="00EA12FC" w:rsidP="0013360E">
      <w:pPr>
        <w:widowControl w:val="0"/>
        <w:tabs>
          <w:tab w:val="left" w:pos="914"/>
        </w:tabs>
        <w:autoSpaceDE w:val="0"/>
        <w:autoSpaceDN w:val="0"/>
        <w:spacing w:after="0" w:line="240" w:lineRule="auto"/>
        <w:ind w:left="708" w:right="277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14:paraId="0C0796EB" w14:textId="77777777" w:rsidR="00EA12FC" w:rsidRPr="005A22AC" w:rsidRDefault="00EA12FC" w:rsidP="0013360E">
      <w:pPr>
        <w:widowControl w:val="0"/>
        <w:autoSpaceDE w:val="0"/>
        <w:autoSpaceDN w:val="0"/>
        <w:spacing w:after="0" w:line="240" w:lineRule="auto"/>
        <w:ind w:left="211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Предмет</w:t>
      </w:r>
      <w:r w:rsidRPr="005A22A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экспертно-аналитического</w:t>
      </w:r>
      <w:r w:rsidRPr="005A22AC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мероприятия:</w:t>
      </w:r>
    </w:p>
    <w:p w14:paraId="6D253AE2" w14:textId="6FF92E83" w:rsidR="00EA12FC" w:rsidRPr="005A22AC" w:rsidRDefault="00EA12FC" w:rsidP="0013360E">
      <w:pPr>
        <w:widowControl w:val="0"/>
        <w:numPr>
          <w:ilvl w:val="0"/>
          <w:numId w:val="15"/>
        </w:numPr>
        <w:tabs>
          <w:tab w:val="left" w:pos="938"/>
        </w:tabs>
        <w:autoSpaceDE w:val="0"/>
        <w:autoSpaceDN w:val="0"/>
        <w:spacing w:after="0" w:line="240" w:lineRule="auto"/>
        <w:ind w:right="28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«Развитие культуры, искусства и туризма Сергачского муниципального округа Нижегородской области», утвержденная постановлением администрации Сергачского муниципального округа 07.09.2023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lastRenderedPageBreak/>
        <w:t>№528 (далее – муниципальная программа, Программа)</w:t>
      </w:r>
      <w:r w:rsidR="005A22AC" w:rsidRPr="005A22AC">
        <w:rPr>
          <w:rFonts w:ascii="Times New Roman" w:eastAsia="Times New Roman" w:hAnsi="Times New Roman" w:cs="Times New Roman"/>
          <w:sz w:val="28"/>
          <w:szCs w:val="28"/>
        </w:rPr>
        <w:t xml:space="preserve"> в редакции от 15.01.2026.</w:t>
      </w:r>
    </w:p>
    <w:p w14:paraId="5B010A53" w14:textId="77777777" w:rsidR="00EA12FC" w:rsidRPr="005A22AC" w:rsidRDefault="00EA12FC" w:rsidP="0013360E">
      <w:pPr>
        <w:widowControl w:val="0"/>
        <w:tabs>
          <w:tab w:val="left" w:pos="938"/>
        </w:tabs>
        <w:autoSpaceDE w:val="0"/>
        <w:autoSpaceDN w:val="0"/>
        <w:spacing w:after="0" w:line="240" w:lineRule="auto"/>
        <w:ind w:left="142"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5537B5" w14:textId="6268A34E" w:rsidR="00EA12FC" w:rsidRPr="005A22AC" w:rsidRDefault="00EA12FC" w:rsidP="0013360E">
      <w:pPr>
        <w:widowControl w:val="0"/>
        <w:autoSpaceDE w:val="0"/>
        <w:autoSpaceDN w:val="0"/>
        <w:spacing w:before="71" w:after="0" w:line="240" w:lineRule="auto"/>
        <w:ind w:left="1798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b/>
          <w:bCs/>
          <w:sz w:val="28"/>
          <w:szCs w:val="28"/>
        </w:rPr>
        <w:t>Цел</w:t>
      </w:r>
      <w:r w:rsidR="00900068" w:rsidRPr="005A22AC">
        <w:rPr>
          <w:rFonts w:ascii="Times New Roman" w:eastAsia="Times New Roman" w:hAnsi="Times New Roman" w:cs="Times New Roman"/>
          <w:b/>
          <w:bCs/>
          <w:sz w:val="28"/>
          <w:szCs w:val="28"/>
        </w:rPr>
        <w:t>ями</w:t>
      </w:r>
      <w:r w:rsidRPr="005A22A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экспертизы</w:t>
      </w:r>
      <w:r w:rsidRPr="005A22A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900068" w:rsidRPr="005A22A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</w:t>
      </w:r>
      <w:r w:rsidRPr="005A22AC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рограммы</w:t>
      </w:r>
      <w:r w:rsidRPr="005A22A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являются:</w:t>
      </w:r>
    </w:p>
    <w:p w14:paraId="1057A683" w14:textId="09F6134D" w:rsidR="00900068" w:rsidRPr="005A22AC" w:rsidRDefault="00900068" w:rsidP="0013360E">
      <w:pPr>
        <w:pStyle w:val="a4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22AC">
        <w:rPr>
          <w:rFonts w:ascii="Times New Roman" w:hAnsi="Times New Roman"/>
          <w:sz w:val="28"/>
          <w:szCs w:val="28"/>
        </w:rPr>
        <w:t>оценка соответствия муниципальной программы полномочиям Сергачского муниципального округа Нижегородской области, установленным действующим бюджетным законодательством;</w:t>
      </w:r>
    </w:p>
    <w:p w14:paraId="0D9BB3C7" w14:textId="5C0CB6B3" w:rsidR="00900068" w:rsidRPr="005A22AC" w:rsidRDefault="00900068" w:rsidP="0013360E">
      <w:pPr>
        <w:pStyle w:val="a4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 w:rsidRPr="005A22AC">
        <w:rPr>
          <w:rFonts w:ascii="Times New Roman" w:hAnsi="Times New Roman"/>
          <w:spacing w:val="-2"/>
          <w:sz w:val="28"/>
          <w:szCs w:val="28"/>
        </w:rPr>
        <w:t>анализ согласованности муниципальной программы с государственными программами Нижегородской области, целевыми программами и основными программно-плановыми документами, определяющими направления социально-экономического развития в сфере культуры;</w:t>
      </w:r>
    </w:p>
    <w:p w14:paraId="267ABEEF" w14:textId="075BC1D9" w:rsidR="00900068" w:rsidRPr="00CE36A6" w:rsidRDefault="00900068" w:rsidP="0013360E">
      <w:pPr>
        <w:pStyle w:val="a4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22AC">
        <w:rPr>
          <w:rFonts w:ascii="Times New Roman" w:hAnsi="Times New Roman"/>
          <w:sz w:val="28"/>
          <w:szCs w:val="28"/>
        </w:rPr>
        <w:t>оценка соответствия муниципальной программы требованиям законодательства Российской Федерации (в т.ч. ст. 179 Бюджетного Кодекса Российской Федерации), Нижегородской области и Сергачского муниципального округа (в т.ч. постановления Администрации Сергачского муниципального округа от 04.07.2023</w:t>
      </w:r>
      <w:r w:rsidRPr="00CE36A6">
        <w:rPr>
          <w:rFonts w:ascii="Times New Roman" w:hAnsi="Times New Roman"/>
          <w:sz w:val="28"/>
          <w:szCs w:val="28"/>
        </w:rPr>
        <w:t xml:space="preserve"> №397 «Об утверждении порядка разработки, реализации и оценки эффективности муниципальных программ в Сергачском муниципальном округе»);</w:t>
      </w:r>
    </w:p>
    <w:p w14:paraId="4DFB8E45" w14:textId="448761BE" w:rsidR="00900068" w:rsidRPr="00CE36A6" w:rsidRDefault="00900068" w:rsidP="0013360E">
      <w:pPr>
        <w:pStyle w:val="a4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CE36A6">
        <w:rPr>
          <w:rFonts w:ascii="Times New Roman" w:hAnsi="Times New Roman"/>
          <w:spacing w:val="-4"/>
          <w:sz w:val="28"/>
          <w:szCs w:val="28"/>
        </w:rPr>
        <w:t xml:space="preserve">анализ полноты раскрытия проблем, на решение которых направлена муниципальная программа; </w:t>
      </w:r>
    </w:p>
    <w:p w14:paraId="468DD6CA" w14:textId="00EE274A" w:rsidR="00900068" w:rsidRPr="00CE36A6" w:rsidRDefault="00900068" w:rsidP="0013360E">
      <w:pPr>
        <w:pStyle w:val="a4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CE36A6">
        <w:rPr>
          <w:rFonts w:ascii="Times New Roman" w:hAnsi="Times New Roman"/>
          <w:spacing w:val="-4"/>
          <w:sz w:val="28"/>
          <w:szCs w:val="28"/>
        </w:rPr>
        <w:t>анализ полноты, адекватности и прозрачности целей и показателей (индикаторы, непосредственные и конечные результаты) муниципальной программы и ее подпрограмм, а также оценка возможности независимой от исполнителя муниципальной программы проверки промежуточных и конечных результатов;</w:t>
      </w:r>
    </w:p>
    <w:p w14:paraId="4A75E889" w14:textId="42D03CBD" w:rsidR="00900068" w:rsidRPr="00CE36A6" w:rsidRDefault="00900068" w:rsidP="0013360E">
      <w:pPr>
        <w:pStyle w:val="a4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CE36A6">
        <w:rPr>
          <w:rFonts w:ascii="Times New Roman" w:hAnsi="Times New Roman"/>
          <w:spacing w:val="-4"/>
          <w:sz w:val="28"/>
          <w:szCs w:val="28"/>
        </w:rPr>
        <w:t>анализ формирования показателей, методик их оценки;</w:t>
      </w:r>
    </w:p>
    <w:p w14:paraId="2866B1DA" w14:textId="4DFF4F06" w:rsidR="00900068" w:rsidRPr="00CE36A6" w:rsidRDefault="00900068" w:rsidP="0013360E">
      <w:pPr>
        <w:pStyle w:val="a4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36A6">
        <w:rPr>
          <w:rFonts w:ascii="Times New Roman" w:hAnsi="Times New Roman"/>
          <w:spacing w:val="-4"/>
          <w:sz w:val="28"/>
          <w:szCs w:val="28"/>
        </w:rPr>
        <w:t xml:space="preserve">анализ полноты и эффективности </w:t>
      </w:r>
      <w:r w:rsidRPr="00CE36A6">
        <w:rPr>
          <w:rFonts w:ascii="Times New Roman" w:hAnsi="Times New Roman"/>
          <w:sz w:val="28"/>
          <w:szCs w:val="28"/>
        </w:rPr>
        <w:t>мер по достижению целей и выполнению задач муниципальной программы;</w:t>
      </w:r>
    </w:p>
    <w:p w14:paraId="06C1C91F" w14:textId="041DDD0B" w:rsidR="00900068" w:rsidRPr="00CE36A6" w:rsidRDefault="00900068" w:rsidP="0013360E">
      <w:pPr>
        <w:pStyle w:val="a4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36A6">
        <w:rPr>
          <w:rFonts w:ascii="Times New Roman" w:hAnsi="Times New Roman"/>
          <w:sz w:val="28"/>
          <w:szCs w:val="28"/>
        </w:rPr>
        <w:t>оценка необходимости дополнительного нормативно-правового регулирования, использования иных (кроме расходов) инструментов муниципальной политики;</w:t>
      </w:r>
    </w:p>
    <w:p w14:paraId="534D6455" w14:textId="24B0EC8C" w:rsidR="00900068" w:rsidRPr="00CE36A6" w:rsidRDefault="00900068" w:rsidP="0013360E">
      <w:pPr>
        <w:pStyle w:val="a4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36A6">
        <w:rPr>
          <w:rFonts w:ascii="Times New Roman" w:hAnsi="Times New Roman"/>
          <w:sz w:val="28"/>
          <w:szCs w:val="28"/>
        </w:rPr>
        <w:t>анализ финансового обеспечения муниципальной программы;</w:t>
      </w:r>
    </w:p>
    <w:p w14:paraId="5B0EE1F3" w14:textId="540F191D" w:rsidR="00900068" w:rsidRPr="00CE36A6" w:rsidRDefault="00900068" w:rsidP="0013360E">
      <w:pPr>
        <w:pStyle w:val="a4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36A6">
        <w:rPr>
          <w:rFonts w:ascii="Times New Roman" w:hAnsi="Times New Roman"/>
          <w:sz w:val="28"/>
          <w:szCs w:val="28"/>
        </w:rPr>
        <w:t>оценка планируемой эффективности реализации муниципальной программы на соответствие приоритетам и целям муниципальной политики сфер</w:t>
      </w:r>
      <w:r w:rsidR="002D4307">
        <w:rPr>
          <w:rFonts w:ascii="Times New Roman" w:hAnsi="Times New Roman"/>
          <w:sz w:val="28"/>
          <w:szCs w:val="28"/>
        </w:rPr>
        <w:t>ы</w:t>
      </w:r>
      <w:r w:rsidRPr="00CE36A6">
        <w:rPr>
          <w:rFonts w:ascii="Times New Roman" w:hAnsi="Times New Roman"/>
          <w:sz w:val="28"/>
          <w:szCs w:val="28"/>
        </w:rPr>
        <w:t xml:space="preserve"> культуры социально-экономического развития Сергачского муниципального округа Нижегородской области.</w:t>
      </w:r>
    </w:p>
    <w:p w14:paraId="1C198C52" w14:textId="77777777" w:rsidR="00D54397" w:rsidRPr="00CE36A6" w:rsidRDefault="00D54397" w:rsidP="0013360E">
      <w:pPr>
        <w:widowControl w:val="0"/>
        <w:tabs>
          <w:tab w:val="left" w:pos="962"/>
        </w:tabs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817A44" w14:textId="6786F12B" w:rsidR="00A023DE" w:rsidRDefault="00A023DE" w:rsidP="0013360E">
      <w:pPr>
        <w:widowControl w:val="0"/>
        <w:tabs>
          <w:tab w:val="left" w:pos="962"/>
        </w:tabs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6A6">
        <w:rPr>
          <w:rFonts w:ascii="Times New Roman" w:eastAsia="Times New Roman" w:hAnsi="Times New Roman" w:cs="Times New Roman"/>
          <w:sz w:val="28"/>
          <w:szCs w:val="28"/>
        </w:rPr>
        <w:tab/>
      </w:r>
      <w:r w:rsidR="00900068" w:rsidRPr="005A22AC">
        <w:rPr>
          <w:rFonts w:ascii="Times New Roman" w:eastAsia="Times New Roman" w:hAnsi="Times New Roman" w:cs="Times New Roman"/>
          <w:sz w:val="28"/>
          <w:szCs w:val="28"/>
        </w:rPr>
        <w:t xml:space="preserve">Объектом экспертно-аналитического мероприятия является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Отдел культуры Сергачского муниципального округа Нижегородской области</w:t>
      </w:r>
      <w:r w:rsidR="001A4F16" w:rsidRPr="005A22AC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165CA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A4F16" w:rsidRPr="005A22AC">
        <w:rPr>
          <w:rFonts w:ascii="Times New Roman" w:eastAsia="Times New Roman" w:hAnsi="Times New Roman" w:cs="Times New Roman"/>
          <w:sz w:val="28"/>
          <w:szCs w:val="28"/>
        </w:rPr>
        <w:t>тдел культуры)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F3EC6B" w14:textId="77777777" w:rsidR="0013360E" w:rsidRPr="005A22AC" w:rsidRDefault="0013360E" w:rsidP="0013360E">
      <w:pPr>
        <w:widowControl w:val="0"/>
        <w:tabs>
          <w:tab w:val="left" w:pos="962"/>
        </w:tabs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D8A95C" w14:textId="1C87CB95" w:rsidR="00A023DE" w:rsidRPr="005A22AC" w:rsidRDefault="00A023DE" w:rsidP="0013360E">
      <w:pPr>
        <w:widowControl w:val="0"/>
        <w:autoSpaceDE w:val="0"/>
        <w:autoSpaceDN w:val="0"/>
        <w:spacing w:before="71"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pacing w:val="-12"/>
          <w:sz w:val="28"/>
          <w:szCs w:val="28"/>
        </w:rPr>
        <w:t>Сроки</w:t>
      </w:r>
      <w:r w:rsidRPr="005A22AC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12"/>
          <w:sz w:val="28"/>
          <w:szCs w:val="28"/>
        </w:rPr>
        <w:t>проведения</w:t>
      </w:r>
      <w:r w:rsidRPr="005A22AC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11"/>
          <w:sz w:val="28"/>
          <w:szCs w:val="28"/>
        </w:rPr>
        <w:t>экспертно-аналитического</w:t>
      </w:r>
      <w:r w:rsidRPr="005A22A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мероприятия: </w:t>
      </w:r>
      <w:r w:rsidRPr="005A22AC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>с 19 января 2026 года в течении 60 рабочих дней.</w:t>
      </w:r>
    </w:p>
    <w:p w14:paraId="554D6073" w14:textId="260A5952" w:rsidR="00A023DE" w:rsidRPr="00D572D5" w:rsidRDefault="00A023DE" w:rsidP="0013360E">
      <w:pPr>
        <w:widowControl w:val="0"/>
        <w:tabs>
          <w:tab w:val="left" w:pos="709"/>
        </w:tabs>
        <w:autoSpaceDE w:val="0"/>
        <w:autoSpaceDN w:val="0"/>
        <w:spacing w:before="191"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572D5" w:rsidRPr="00D572D5">
        <w:rPr>
          <w:rFonts w:ascii="Times New Roman" w:eastAsia="Times New Roman" w:hAnsi="Times New Roman" w:cs="Times New Roman"/>
          <w:sz w:val="28"/>
          <w:szCs w:val="28"/>
        </w:rPr>
        <w:t>В ходе проведения экспертно-аналитического мероприятия установлено:</w:t>
      </w:r>
    </w:p>
    <w:p w14:paraId="34F2CB97" w14:textId="4DEFF330" w:rsidR="0009411D" w:rsidRPr="005A22AC" w:rsidRDefault="0009411D" w:rsidP="0013360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r w:rsidRPr="005A22AC">
        <w:rPr>
          <w:rFonts w:ascii="Times New Roman" w:hAnsi="Times New Roman" w:cs="Times New Roman"/>
          <w:sz w:val="28"/>
          <w:szCs w:val="28"/>
        </w:rPr>
        <w:t xml:space="preserve">ст. 3 Устава Сергачского муниципального округа Нижегородской области, принятого решением Совета депутатов Сергачского муниципального округа Нижегородской области от 22.11.2022 N 73 (зарегистрировано в Главном управлении Минюста России по Нижегородской области 19.12.2022 N </w:t>
      </w:r>
      <w:r w:rsidRPr="005A22AC">
        <w:rPr>
          <w:rFonts w:ascii="Times New Roman" w:hAnsi="Times New Roman" w:cs="Times New Roman"/>
          <w:sz w:val="28"/>
          <w:szCs w:val="28"/>
        </w:rPr>
        <w:lastRenderedPageBreak/>
        <w:t xml:space="preserve">RU527180002022001) </w:t>
      </w:r>
      <w:r w:rsidR="00C84582" w:rsidRPr="005A22AC">
        <w:rPr>
          <w:rFonts w:ascii="Times New Roman" w:hAnsi="Times New Roman" w:cs="Times New Roman"/>
          <w:sz w:val="28"/>
          <w:szCs w:val="28"/>
        </w:rPr>
        <w:t xml:space="preserve">(далее – Устав округа) </w:t>
      </w:r>
      <w:r w:rsidRPr="005A22AC">
        <w:rPr>
          <w:rFonts w:ascii="Times New Roman" w:hAnsi="Times New Roman" w:cs="Times New Roman"/>
          <w:sz w:val="28"/>
          <w:szCs w:val="28"/>
        </w:rPr>
        <w:t>к вопросам местного значения муниципального округа</w:t>
      </w:r>
      <w:r w:rsidR="002D4307">
        <w:rPr>
          <w:rFonts w:ascii="Times New Roman" w:hAnsi="Times New Roman" w:cs="Times New Roman"/>
          <w:sz w:val="28"/>
          <w:szCs w:val="28"/>
        </w:rPr>
        <w:t>,</w:t>
      </w:r>
      <w:r w:rsidRPr="005A22AC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2D4307">
        <w:rPr>
          <w:rFonts w:ascii="Times New Roman" w:hAnsi="Times New Roman" w:cs="Times New Roman"/>
          <w:sz w:val="28"/>
          <w:szCs w:val="28"/>
        </w:rPr>
        <w:t>,</w:t>
      </w:r>
      <w:r w:rsidRPr="005A22AC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61793BF1" w14:textId="17E8A831" w:rsidR="0009411D" w:rsidRPr="005A22AC" w:rsidRDefault="0009411D" w:rsidP="0013360E">
      <w:pPr>
        <w:pStyle w:val="a4"/>
        <w:widowControl w:val="0"/>
        <w:numPr>
          <w:ilvl w:val="0"/>
          <w:numId w:val="20"/>
        </w:numPr>
        <w:tabs>
          <w:tab w:val="left" w:pos="1215"/>
        </w:tabs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22AC">
        <w:rPr>
          <w:rFonts w:ascii="Times New Roman" w:hAnsi="Times New Roman" w:cs="Times New Roman"/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муниципального округа;</w:t>
      </w:r>
    </w:p>
    <w:p w14:paraId="02FD6F76" w14:textId="4076AB7D" w:rsidR="0009411D" w:rsidRPr="005A22AC" w:rsidRDefault="0009411D" w:rsidP="0013360E">
      <w:pPr>
        <w:pStyle w:val="a4"/>
        <w:widowControl w:val="0"/>
        <w:numPr>
          <w:ilvl w:val="0"/>
          <w:numId w:val="20"/>
        </w:numPr>
        <w:tabs>
          <w:tab w:val="left" w:pos="1215"/>
        </w:tabs>
        <w:autoSpaceDE w:val="0"/>
        <w:autoSpaceDN w:val="0"/>
        <w:spacing w:before="191" w:after="0" w:line="240" w:lineRule="auto"/>
        <w:ind w:right="1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22AC">
        <w:rPr>
          <w:rFonts w:ascii="Times New Roman" w:hAnsi="Times New Roman" w:cs="Times New Roman"/>
          <w:sz w:val="28"/>
          <w:szCs w:val="28"/>
        </w:rPr>
        <w:t>создание условий для организации досуга и обеспечения жителей муниципального округа услугами организаций культуры;</w:t>
      </w:r>
    </w:p>
    <w:p w14:paraId="4FA9AC5A" w14:textId="5CE5A989" w:rsidR="0009411D" w:rsidRPr="005A22AC" w:rsidRDefault="0009411D" w:rsidP="0013360E">
      <w:pPr>
        <w:pStyle w:val="a4"/>
        <w:widowControl w:val="0"/>
        <w:numPr>
          <w:ilvl w:val="0"/>
          <w:numId w:val="20"/>
        </w:numPr>
        <w:tabs>
          <w:tab w:val="left" w:pos="1215"/>
        </w:tabs>
        <w:autoSpaceDE w:val="0"/>
        <w:autoSpaceDN w:val="0"/>
        <w:spacing w:before="191" w:after="0" w:line="240" w:lineRule="auto"/>
        <w:ind w:right="1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22AC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 </w:t>
      </w:r>
    </w:p>
    <w:p w14:paraId="1398082F" w14:textId="77777777" w:rsidR="00C84582" w:rsidRPr="005A22AC" w:rsidRDefault="0009411D" w:rsidP="0013360E">
      <w:pPr>
        <w:pStyle w:val="a4"/>
        <w:widowControl w:val="0"/>
        <w:numPr>
          <w:ilvl w:val="0"/>
          <w:numId w:val="20"/>
        </w:numPr>
        <w:tabs>
          <w:tab w:val="left" w:pos="1215"/>
        </w:tabs>
        <w:autoSpaceDE w:val="0"/>
        <w:autoSpaceDN w:val="0"/>
        <w:spacing w:before="191" w:after="0" w:line="240" w:lineRule="auto"/>
        <w:ind w:right="1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22AC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  <w:r w:rsidR="00C84582" w:rsidRPr="005A22AC">
        <w:rPr>
          <w:sz w:val="28"/>
          <w:szCs w:val="28"/>
        </w:rPr>
        <w:t xml:space="preserve"> </w:t>
      </w:r>
    </w:p>
    <w:p w14:paraId="3B45D22A" w14:textId="53EC01FA" w:rsidR="0009411D" w:rsidRPr="005A22AC" w:rsidRDefault="00C84582" w:rsidP="0013360E">
      <w:pPr>
        <w:pStyle w:val="a4"/>
        <w:widowControl w:val="0"/>
        <w:numPr>
          <w:ilvl w:val="0"/>
          <w:numId w:val="20"/>
        </w:numPr>
        <w:tabs>
          <w:tab w:val="left" w:pos="1215"/>
        </w:tabs>
        <w:autoSpaceDE w:val="0"/>
        <w:autoSpaceDN w:val="0"/>
        <w:spacing w:after="0" w:line="240" w:lineRule="auto"/>
        <w:ind w:right="1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22AC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детей в муниципальных образовательных организациях.</w:t>
      </w:r>
    </w:p>
    <w:p w14:paraId="7EFE0EB0" w14:textId="60BFCFA1" w:rsidR="0009411D" w:rsidRPr="005A22AC" w:rsidRDefault="00C84582" w:rsidP="0013360E">
      <w:pPr>
        <w:widowControl w:val="0"/>
        <w:autoSpaceDE w:val="0"/>
        <w:autoSpaceDN w:val="0"/>
        <w:spacing w:after="0" w:line="240" w:lineRule="auto"/>
        <w:ind w:left="142" w:right="140" w:firstLine="5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22AC">
        <w:rPr>
          <w:rFonts w:ascii="Times New Roman" w:hAnsi="Times New Roman" w:cs="Times New Roman"/>
          <w:sz w:val="28"/>
          <w:szCs w:val="28"/>
        </w:rPr>
        <w:t>Кроме того, в соответствии со ст.4 Устава округа органы местного самоуправления муниципального округа имеют право на создание музеев муниципального округа, создание условий для развития туризма.</w:t>
      </w:r>
      <w:r w:rsidR="0013360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21873829"/>
      <w:r w:rsidR="0013360E">
        <w:rPr>
          <w:rFonts w:ascii="Times New Roman" w:hAnsi="Times New Roman" w:cs="Times New Roman"/>
          <w:sz w:val="28"/>
          <w:szCs w:val="28"/>
        </w:rPr>
        <w:t>Цели и задачи муниципальной программы соответствуют полномочиям, определенным Уставом Сергачского муниципального округа.</w:t>
      </w:r>
      <w:r w:rsidR="00BD4943">
        <w:rPr>
          <w:rFonts w:ascii="Times New Roman" w:hAnsi="Times New Roman" w:cs="Times New Roman"/>
          <w:sz w:val="28"/>
          <w:szCs w:val="28"/>
        </w:rPr>
        <w:t xml:space="preserve"> Анализом </w:t>
      </w:r>
      <w:r w:rsidR="00BD4943" w:rsidRPr="00BD4943">
        <w:rPr>
          <w:rFonts w:ascii="Times New Roman" w:hAnsi="Times New Roman" w:cs="Times New Roman"/>
          <w:sz w:val="28"/>
          <w:szCs w:val="28"/>
        </w:rPr>
        <w:t>Положени</w:t>
      </w:r>
      <w:r w:rsidR="00BD4943">
        <w:rPr>
          <w:rFonts w:ascii="Times New Roman" w:hAnsi="Times New Roman" w:cs="Times New Roman"/>
          <w:sz w:val="28"/>
          <w:szCs w:val="28"/>
        </w:rPr>
        <w:t>я</w:t>
      </w:r>
      <w:r w:rsidR="00BD4943" w:rsidRPr="00BD4943">
        <w:rPr>
          <w:rFonts w:ascii="Times New Roman" w:hAnsi="Times New Roman" w:cs="Times New Roman"/>
          <w:sz w:val="28"/>
          <w:szCs w:val="28"/>
        </w:rPr>
        <w:t xml:space="preserve"> об Отделе культуры Администрации Сергачского муниципального округа Нижегородской области</w:t>
      </w:r>
      <w:r w:rsidR="00BD4943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Сергачского муниципального округа от 01.11.2024 №104, Уставов </w:t>
      </w:r>
      <w:r w:rsidR="00CD7121">
        <w:rPr>
          <w:rFonts w:ascii="Times New Roman" w:hAnsi="Times New Roman" w:cs="Times New Roman"/>
          <w:sz w:val="28"/>
          <w:szCs w:val="28"/>
        </w:rPr>
        <w:t xml:space="preserve">участников муниципальной программы </w:t>
      </w:r>
      <w:bookmarkStart w:id="4" w:name="_Hlk221875145"/>
      <w:r w:rsidR="00BD4943">
        <w:rPr>
          <w:rFonts w:ascii="Times New Roman" w:hAnsi="Times New Roman" w:cs="Times New Roman"/>
          <w:sz w:val="28"/>
          <w:szCs w:val="28"/>
        </w:rPr>
        <w:t>установлена достаточность полномочий для достижения целей муниципальной программы</w:t>
      </w:r>
      <w:bookmarkEnd w:id="4"/>
      <w:r w:rsidR="00BD4943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5ACC9182" w14:textId="4E5CA1E4" w:rsidR="00AF5766" w:rsidRPr="005A22AC" w:rsidRDefault="00A023DE" w:rsidP="0013360E">
      <w:pPr>
        <w:widowControl w:val="0"/>
        <w:autoSpaceDE w:val="0"/>
        <w:autoSpaceDN w:val="0"/>
        <w:spacing w:after="0" w:line="240" w:lineRule="auto"/>
        <w:ind w:left="141" w:right="135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Основные</w:t>
      </w:r>
      <w:r w:rsidRPr="005A22A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приоритеты</w:t>
      </w:r>
      <w:r w:rsidRPr="005A22A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486037" w:rsidRPr="005A22A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и цели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государственной</w:t>
      </w:r>
      <w:r w:rsidRPr="005A22A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политики</w:t>
      </w:r>
      <w:r w:rsidRPr="005A22A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Российской</w:t>
      </w:r>
      <w:r w:rsidRPr="005A22A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Федерации</w:t>
      </w:r>
      <w:r w:rsidRPr="005A22A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5A22A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сфере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A22A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r w:rsidRPr="005A22A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84582" w:rsidRPr="005A22AC">
        <w:rPr>
          <w:rFonts w:ascii="Times New Roman" w:eastAsia="Times New Roman" w:hAnsi="Times New Roman" w:cs="Times New Roman"/>
          <w:sz w:val="28"/>
          <w:szCs w:val="28"/>
        </w:rPr>
        <w:t>Законом Российской Федерации от 09.10.1992 №</w:t>
      </w:r>
      <w:r w:rsidR="00C84582" w:rsidRPr="005A22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4582" w:rsidRPr="005A22AC">
        <w:rPr>
          <w:rFonts w:ascii="Times New Roman" w:eastAsia="Times New Roman" w:hAnsi="Times New Roman" w:cs="Times New Roman"/>
          <w:sz w:val="28"/>
          <w:szCs w:val="28"/>
        </w:rPr>
        <w:t xml:space="preserve">3612-1 «Основы законодательства Российской Федерации о культуре»,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="00C84582" w:rsidRPr="005A22AC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A22A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5A22A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A22A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5A22AC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от 24.12.2014 №</w:t>
      </w:r>
      <w:r w:rsidRPr="005A22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808 «Об утверждении Основ государственной культурной политики», </w:t>
      </w:r>
      <w:r w:rsidR="00AF5766" w:rsidRPr="005A22AC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="00462A1C" w:rsidRPr="005A22A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AF5766" w:rsidRPr="005A22AC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РФ от 07.05.2024 N 309</w:t>
      </w:r>
    </w:p>
    <w:p w14:paraId="267CF850" w14:textId="30E4F58E" w:rsidR="00A023DE" w:rsidRPr="005A22AC" w:rsidRDefault="00AF5766" w:rsidP="0013360E">
      <w:pPr>
        <w:widowControl w:val="0"/>
        <w:autoSpaceDE w:val="0"/>
        <w:autoSpaceDN w:val="0"/>
        <w:spacing w:after="0" w:line="240" w:lineRule="auto"/>
        <w:ind w:left="141"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"О национальных целях развития Российской Федерации на период до 2030 года и на перспективу до 2036 года"</w:t>
      </w:r>
      <w:r w:rsidR="00462A1C" w:rsidRPr="005A22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86037" w:rsidRPr="005A22AC"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РФ от 02.07.2021 N 400 "О Стратегии национальной безопасности Российской Федерации", </w:t>
      </w:r>
      <w:r w:rsidR="00462A1C" w:rsidRPr="005A22AC">
        <w:rPr>
          <w:rFonts w:ascii="Times New Roman" w:eastAsia="Times New Roman" w:hAnsi="Times New Roman" w:cs="Times New Roman"/>
          <w:sz w:val="28"/>
          <w:szCs w:val="28"/>
        </w:rPr>
        <w:t>Распоряжением Правительства РФ от 11.09.2024 N 2501-р «Об утверждении Стратегии государственной культурной политики на период до 2030 года».</w:t>
      </w:r>
    </w:p>
    <w:p w14:paraId="26872AA1" w14:textId="0755F54F" w:rsidR="00CA1882" w:rsidRPr="005A22AC" w:rsidRDefault="00CA1882" w:rsidP="0013360E">
      <w:pPr>
        <w:widowControl w:val="0"/>
        <w:autoSpaceDE w:val="0"/>
        <w:autoSpaceDN w:val="0"/>
        <w:spacing w:after="0" w:line="240" w:lineRule="auto"/>
        <w:ind w:left="141" w:right="1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 национальных целях развития в качестве одной из национальных целей развития Российской Федерации на период до 2030 года и на перспективу до 2036 года определена цель "Реализация потенциала каждого человека, развитие его талантов, воспитание патриотичной и социально ответственной личности".</w:t>
      </w:r>
    </w:p>
    <w:p w14:paraId="003BF9D9" w14:textId="058BDF74" w:rsidR="00486037" w:rsidRPr="005A22AC" w:rsidRDefault="00486037" w:rsidP="0013360E">
      <w:pPr>
        <w:widowControl w:val="0"/>
        <w:autoSpaceDE w:val="0"/>
        <w:autoSpaceDN w:val="0"/>
        <w:spacing w:after="0" w:line="240" w:lineRule="auto"/>
        <w:ind w:left="141" w:right="139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культурная политика в Российской Федерации основывается на признании культуры согласно части 4 статьи 68 Конституции Российской Федерации уникальным наследием многонационального народа России, которая поддерживается и охраняется государством. При реализации государственной культурной политики в соответствии со статьей 44 Конституции Российской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 обеспечиваются права и свободы человека и гражданина в сфере культуры, к которым относятся в том числе гарантия свободы литературного, художественного, научного, технического и других видов творчества, преподавания, право на участие в культурной жизни и пользование учреждениями культуры, на доступ к культурным ценностям, обязанность заботиться о сохранении исторического и культурного наследия, беречь памятники истории и культуры.</w:t>
      </w:r>
    </w:p>
    <w:p w14:paraId="5E8D5C7B" w14:textId="77777777" w:rsidR="003A6294" w:rsidRPr="005A22AC" w:rsidRDefault="00A023DE" w:rsidP="0013360E">
      <w:pPr>
        <w:widowControl w:val="0"/>
        <w:autoSpaceDE w:val="0"/>
        <w:autoSpaceDN w:val="0"/>
        <w:spacing w:after="0" w:line="240" w:lineRule="auto"/>
        <w:ind w:left="141" w:right="139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Инструментами для реализации указанных приоритетов </w:t>
      </w:r>
      <w:r w:rsidR="00A65713" w:rsidRPr="005A22AC">
        <w:rPr>
          <w:rFonts w:ascii="Times New Roman" w:eastAsia="Times New Roman" w:hAnsi="Times New Roman" w:cs="Times New Roman"/>
          <w:sz w:val="28"/>
          <w:szCs w:val="28"/>
        </w:rPr>
        <w:t xml:space="preserve">и целей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3A6294" w:rsidRPr="005A22A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F395E9" w14:textId="14362C03" w:rsidR="00227D42" w:rsidRPr="00227D42" w:rsidRDefault="00227D42" w:rsidP="00227D42">
      <w:pPr>
        <w:pStyle w:val="a4"/>
        <w:numPr>
          <w:ilvl w:val="0"/>
          <w:numId w:val="21"/>
        </w:numPr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D42">
        <w:rPr>
          <w:rFonts w:ascii="Times New Roman" w:eastAsia="Times New Roman" w:hAnsi="Times New Roman" w:cs="Times New Roman"/>
          <w:sz w:val="28"/>
          <w:szCs w:val="28"/>
        </w:rPr>
        <w:t>национальный проект «Семья», включающий федеральный 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D42">
        <w:rPr>
          <w:rFonts w:ascii="Times New Roman" w:eastAsia="Times New Roman" w:hAnsi="Times New Roman" w:cs="Times New Roman"/>
          <w:sz w:val="28"/>
          <w:szCs w:val="28"/>
        </w:rPr>
        <w:t>«Семейные ценности и инфраструктура культуры», государственная программа Российской Федерации «Развитие культуры», утвержденная постановлением Правительства Российской Федерации от 15.04.2014 № 317;</w:t>
      </w:r>
    </w:p>
    <w:p w14:paraId="5AEBA9C3" w14:textId="1E24BF5B" w:rsidR="003A6294" w:rsidRPr="005A22AC" w:rsidRDefault="003A6294" w:rsidP="0013360E">
      <w:pPr>
        <w:pStyle w:val="a4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142" w:right="13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национальный проект «Туризм</w:t>
      </w:r>
      <w:r w:rsidR="00641026"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и индустрия гостеприимства»</w:t>
      </w:r>
      <w:r w:rsidR="00D636E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 три федеральных проекта,</w:t>
      </w:r>
      <w:r w:rsidRPr="005A22AC">
        <w:rPr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входящих в состав национального проекта: «Развитие туристской инфраструктуры», «Повышение доступности туристских продуктов» и «Совершенствование управления в сфере туризма»; государственная программа Российской Федерации «Развитие туризма», утверждённая постановлением Правительства РФ от 24 декабря 2021 года №2439.</w:t>
      </w:r>
    </w:p>
    <w:p w14:paraId="4A2AE0D4" w14:textId="2974FA1C" w:rsidR="00A023DE" w:rsidRPr="005A22AC" w:rsidRDefault="00A023DE" w:rsidP="0013360E">
      <w:pPr>
        <w:widowControl w:val="0"/>
        <w:autoSpaceDE w:val="0"/>
        <w:autoSpaceDN w:val="0"/>
        <w:spacing w:after="0" w:line="240" w:lineRule="auto"/>
        <w:ind w:left="141" w:right="14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Приоритеты государственной политики </w:t>
      </w:r>
      <w:r w:rsidR="00C6154D" w:rsidRPr="005A22AC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в сфере культуры соответствуют вышеназванным и определены:</w:t>
      </w:r>
    </w:p>
    <w:p w14:paraId="1F3F6DF2" w14:textId="458DDA93" w:rsidR="00A023DE" w:rsidRPr="005A22AC" w:rsidRDefault="00A023DE" w:rsidP="0013360E">
      <w:pPr>
        <w:pStyle w:val="a4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219726208"/>
      <w:r w:rsidRPr="005A22AC">
        <w:rPr>
          <w:rFonts w:ascii="Times New Roman" w:eastAsia="Times New Roman" w:hAnsi="Times New Roman" w:cs="Times New Roman"/>
          <w:sz w:val="28"/>
          <w:szCs w:val="28"/>
        </w:rPr>
        <w:t>региональными</w:t>
      </w:r>
      <w:r w:rsidRPr="005A22AC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проектами</w:t>
      </w:r>
      <w:r w:rsidR="00EE0BF4" w:rsidRPr="005A22AC">
        <w:rPr>
          <w:rFonts w:ascii="Times New Roman" w:eastAsia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="003A6294" w:rsidRPr="005A22A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EE0BF4" w:rsidRPr="005A22A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A22AC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bookmarkEnd w:id="5"/>
      <w:r w:rsidRPr="005A22AC">
        <w:rPr>
          <w:rFonts w:ascii="Times New Roman" w:eastAsia="Times New Roman" w:hAnsi="Times New Roman" w:cs="Times New Roman"/>
          <w:sz w:val="28"/>
          <w:szCs w:val="28"/>
        </w:rPr>
        <w:t>«Культурная</w:t>
      </w:r>
      <w:r w:rsidRPr="005A22AC">
        <w:rPr>
          <w:rFonts w:ascii="Times New Roman" w:eastAsia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среда»,</w:t>
      </w:r>
      <w:r w:rsidRPr="005A22AC">
        <w:rPr>
          <w:rFonts w:ascii="Times New Roman" w:eastAsia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«Творческие</w:t>
      </w:r>
      <w:r w:rsidRPr="005A22AC">
        <w:rPr>
          <w:rFonts w:ascii="Times New Roman" w:eastAsia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2"/>
          <w:sz w:val="28"/>
          <w:szCs w:val="28"/>
        </w:rPr>
        <w:t>люди»,</w:t>
      </w:r>
      <w:r w:rsidR="00EE0BF4"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«Цифровая</w:t>
      </w:r>
      <w:r w:rsidRPr="005A22A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культура»;</w:t>
      </w:r>
    </w:p>
    <w:p w14:paraId="5F699CC0" w14:textId="710F5D81" w:rsidR="00A023DE" w:rsidRPr="005A22AC" w:rsidRDefault="00A023DE" w:rsidP="0013360E">
      <w:pPr>
        <w:pStyle w:val="a4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left="142" w:right="130" w:firstLine="93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bookmarkStart w:id="6" w:name="_Hlk220510952"/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государственной</w:t>
      </w:r>
      <w:r w:rsidRPr="005A22A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программой</w:t>
      </w:r>
      <w:r w:rsidRPr="005A22A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E0BF4" w:rsidRPr="005A22A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Нижегородской </w:t>
      </w:r>
      <w:r w:rsidR="00EE0BF4"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области</w:t>
      </w:r>
      <w:r w:rsidRPr="005A22A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«Развитие</w:t>
      </w:r>
      <w:r w:rsidRPr="005A22A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культуры</w:t>
      </w:r>
      <w:r w:rsidRPr="005A22A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A65713"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Нижегородской области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»,</w:t>
      </w:r>
      <w:r w:rsidRPr="005A22A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bookmarkStart w:id="7" w:name="_Hlk219725767"/>
      <w:bookmarkStart w:id="8" w:name="_Hlk221524411"/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утвержденной постановлением Правительства</w:t>
      </w:r>
      <w:r w:rsidRPr="005A22A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bookmarkEnd w:id="7"/>
      <w:r w:rsidR="00A65713"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Нижегородской области</w:t>
      </w:r>
      <w:r w:rsidRPr="005A22A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от</w:t>
      </w:r>
      <w:r w:rsidRPr="005A22A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30</w:t>
      </w:r>
      <w:r w:rsidR="00A65713"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.04.2014</w:t>
      </w:r>
      <w:r w:rsidRPr="005A22A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№</w:t>
      </w:r>
      <w:r w:rsidRPr="005A22A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A65713"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299</w:t>
      </w:r>
      <w:bookmarkEnd w:id="6"/>
      <w:bookmarkEnd w:id="8"/>
      <w:r w:rsidR="00EE0BF4"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01F3142F" w14:textId="402A0947" w:rsidR="00EE0BF4" w:rsidRPr="005A22AC" w:rsidRDefault="00EE0BF4" w:rsidP="0013360E">
      <w:pPr>
        <w:pStyle w:val="a4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left="142" w:right="130" w:firstLine="93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региональными проектами области</w:t>
      </w:r>
      <w:r w:rsidRPr="005A22AC">
        <w:rPr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«Развитие туристической инфраструктуры», «Повышение доступности туристических продуктов», «Совершенствование у</w:t>
      </w:r>
      <w:r w:rsidR="001A33FA"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правления в сфере туризма»;</w:t>
      </w:r>
    </w:p>
    <w:p w14:paraId="18B6EACA" w14:textId="3F8AE2D2" w:rsidR="009501B6" w:rsidRPr="005A22AC" w:rsidRDefault="009501B6" w:rsidP="0013360E">
      <w:pPr>
        <w:pStyle w:val="a4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left="142" w:right="130" w:firstLine="9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</w:t>
      </w:r>
      <w:r w:rsidR="00EE0BF4" w:rsidRPr="005A22A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"Развитие туризма, промыслов и выставочно-конгрессной деятельности Нижегородской области"</w:t>
      </w:r>
      <w:r w:rsidR="00EE0BF4" w:rsidRPr="005A22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0BF4" w:rsidRPr="005A22AC">
        <w:rPr>
          <w:rFonts w:ascii="Times New Roman" w:eastAsia="Times New Roman" w:hAnsi="Times New Roman" w:cs="Times New Roman"/>
          <w:spacing w:val="-4"/>
          <w:sz w:val="28"/>
          <w:szCs w:val="28"/>
        </w:rPr>
        <w:t>утвержденной постановлением Правительства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BF4" w:rsidRPr="005A22AC">
        <w:rPr>
          <w:rFonts w:ascii="Times New Roman" w:eastAsia="Times New Roman" w:hAnsi="Times New Roman" w:cs="Times New Roman"/>
          <w:sz w:val="28"/>
          <w:szCs w:val="28"/>
        </w:rPr>
        <w:t>от 18.12.2023 N 1081.</w:t>
      </w:r>
    </w:p>
    <w:p w14:paraId="58CCE961" w14:textId="38D6E0F7" w:rsidR="009501B6" w:rsidRPr="005A22AC" w:rsidRDefault="004B3833" w:rsidP="0013360E">
      <w:pPr>
        <w:widowControl w:val="0"/>
        <w:autoSpaceDE w:val="0"/>
        <w:autoSpaceDN w:val="0"/>
        <w:spacing w:after="0" w:line="240" w:lineRule="auto"/>
        <w:ind w:left="141" w:right="13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Во исполнение ст.179 БК РФ администрацией Сергачского муниципального округа принято Постановление №</w:t>
      </w:r>
      <w:r w:rsidR="000E2A32"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397 от 04.07.2023 «Об утверждении порядка разработки, реализации и оценки эффективности муниципальных программ в Сергачском муниципальном округе» </w:t>
      </w:r>
      <w:r w:rsidR="00F83CF0" w:rsidRPr="005A22AC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bookmarkStart w:id="9" w:name="_Hlk220499145"/>
      <w:r w:rsidR="00F83CF0" w:rsidRPr="005A22AC">
        <w:rPr>
          <w:rFonts w:ascii="Times New Roman" w:eastAsia="Times New Roman" w:hAnsi="Times New Roman" w:cs="Times New Roman"/>
          <w:sz w:val="28"/>
          <w:szCs w:val="28"/>
        </w:rPr>
        <w:t>Порядок № 397</w:t>
      </w:r>
      <w:bookmarkEnd w:id="9"/>
      <w:r w:rsidR="00F83CF0" w:rsidRPr="005A22A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которым формирование муниципальных программ осуществляется на основании перечня муниципальных программ, утверждаемого </w:t>
      </w:r>
      <w:r w:rsidR="005D7230" w:rsidRPr="005A22AC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bookmarkStart w:id="10" w:name="_Hlk219794958"/>
      <w:r w:rsidR="000E2A32" w:rsidRPr="005A22AC">
        <w:rPr>
          <w:rFonts w:ascii="Times New Roman" w:eastAsia="Times New Roman" w:hAnsi="Times New Roman" w:cs="Times New Roman"/>
          <w:sz w:val="28"/>
          <w:szCs w:val="28"/>
        </w:rPr>
        <w:t xml:space="preserve">Сергачского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E2A32" w:rsidRPr="005A22AC">
        <w:rPr>
          <w:rFonts w:ascii="Times New Roman" w:eastAsia="Times New Roman" w:hAnsi="Times New Roman" w:cs="Times New Roman"/>
          <w:sz w:val="28"/>
          <w:szCs w:val="28"/>
        </w:rPr>
        <w:t>округа</w:t>
      </w:r>
      <w:bookmarkEnd w:id="10"/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. Перечень муниципальных программ </w:t>
      </w:r>
      <w:r w:rsidR="005D7230" w:rsidRPr="005A22AC">
        <w:rPr>
          <w:rFonts w:ascii="Times New Roman" w:eastAsia="Times New Roman" w:hAnsi="Times New Roman" w:cs="Times New Roman"/>
          <w:sz w:val="28"/>
          <w:szCs w:val="28"/>
        </w:rPr>
        <w:t xml:space="preserve">Сергачского муниципального округа Нижегородской области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был утвержден </w:t>
      </w:r>
      <w:r w:rsidR="005D7230" w:rsidRPr="005A22AC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0E2A32" w:rsidRPr="005A22AC">
        <w:rPr>
          <w:rFonts w:ascii="Times New Roman" w:eastAsia="Times New Roman" w:hAnsi="Times New Roman" w:cs="Times New Roman"/>
          <w:sz w:val="28"/>
          <w:szCs w:val="28"/>
        </w:rPr>
        <w:t xml:space="preserve">Сергачского муниципального округа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E2A32" w:rsidRPr="005A22AC">
        <w:rPr>
          <w:rFonts w:ascii="Times New Roman" w:eastAsia="Times New Roman" w:hAnsi="Times New Roman" w:cs="Times New Roman"/>
          <w:sz w:val="28"/>
          <w:szCs w:val="28"/>
        </w:rPr>
        <w:t xml:space="preserve"> 02.09.2025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E2A32" w:rsidRPr="005A22AC">
        <w:rPr>
          <w:rFonts w:ascii="Times New Roman" w:eastAsia="Times New Roman" w:hAnsi="Times New Roman" w:cs="Times New Roman"/>
          <w:sz w:val="28"/>
          <w:szCs w:val="28"/>
        </w:rPr>
        <w:t xml:space="preserve"> 1228-р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(далее – Перечень). Формирование муниципальной программы осуществлялось на основании утвержденного перечня.</w:t>
      </w:r>
      <w:r w:rsidR="00F83CF0" w:rsidRPr="005A22AC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программы</w:t>
      </w:r>
      <w:r w:rsidR="005D7230" w:rsidRPr="005A22AC"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распоряжению администрации Сергачского муниципального округа от 02.09.2025 № 1228-р</w:t>
      </w:r>
      <w:r w:rsidR="00D722A8" w:rsidRPr="005A22A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8C5E2B" w14:textId="52A1E036" w:rsidR="00B51084" w:rsidRPr="005A22AC" w:rsidRDefault="000E2A32" w:rsidP="0013360E">
      <w:pPr>
        <w:widowControl w:val="0"/>
        <w:autoSpaceDE w:val="0"/>
        <w:autoSpaceDN w:val="0"/>
        <w:spacing w:after="0" w:line="240" w:lineRule="auto"/>
        <w:ind w:left="141" w:right="13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«Развитие культуры, </w:t>
      </w:r>
      <w:bookmarkStart w:id="11" w:name="_Hlk219795459"/>
      <w:r w:rsidRPr="005A22AC">
        <w:rPr>
          <w:rFonts w:ascii="Times New Roman" w:eastAsia="Times New Roman" w:hAnsi="Times New Roman" w:cs="Times New Roman"/>
          <w:sz w:val="28"/>
          <w:szCs w:val="28"/>
        </w:rPr>
        <w:t>искусства и туризма Сергачского муниципального округа</w:t>
      </w:r>
      <w:bookmarkEnd w:id="11"/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области» (далее по тексту –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муниципальная программа, программа) утверждена постановлением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дминистрации Сергачского муниципального округа от 07.09.2023 №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528 «Об утверждении муниципальной программы «Развитие культуры, искусства и туризма </w:t>
      </w:r>
      <w:bookmarkStart w:id="12" w:name="_Hlk219795651"/>
      <w:r w:rsidRPr="005A22AC">
        <w:rPr>
          <w:rFonts w:ascii="Times New Roman" w:eastAsia="Times New Roman" w:hAnsi="Times New Roman" w:cs="Times New Roman"/>
          <w:sz w:val="28"/>
          <w:szCs w:val="28"/>
        </w:rPr>
        <w:t>Сергачского муниципального округа</w:t>
      </w:r>
      <w:bookmarkEnd w:id="12"/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области». В 2025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>-2026 годах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в программу вносились изменения: </w:t>
      </w:r>
      <w:bookmarkStart w:id="13" w:name="_Hlk219795898"/>
      <w:bookmarkStart w:id="14" w:name="_Hlk219795931"/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Сергачского муниципального округа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>05.03.2025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>46</w:t>
      </w:r>
      <w:bookmarkEnd w:id="13"/>
      <w:r w:rsidRPr="005A22AC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14"/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5" w:name="_Hlk220502794"/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>дминистрации Сергачского муниципального округа от 10.04.2025 № 223</w:t>
      </w:r>
      <w:bookmarkEnd w:id="15"/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Сергачского муниципального округа от 29.05.2025 № 317,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Сергачского муниципального округа от 04.07.2025 № 411,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Сергачского муниципального округа от 21.08.2025 № 488,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Сергачского муниципального округа от 06.11.2025 № 627,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Сергачского муниципального округа от 24.12.2025 № 763,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926B1A" w:rsidRPr="005A22A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51084" w:rsidRPr="005A22AC">
        <w:rPr>
          <w:rFonts w:ascii="Times New Roman" w:eastAsia="Times New Roman" w:hAnsi="Times New Roman" w:cs="Times New Roman"/>
          <w:sz w:val="28"/>
          <w:szCs w:val="28"/>
        </w:rPr>
        <w:t>дминистрации Сергачского муниципального округа от 15.01.2026 № 05.</w:t>
      </w:r>
    </w:p>
    <w:p w14:paraId="291A705F" w14:textId="684402B4" w:rsidR="00FF6E8B" w:rsidRPr="005A22AC" w:rsidRDefault="00497209" w:rsidP="0013360E">
      <w:pPr>
        <w:widowControl w:val="0"/>
        <w:autoSpaceDE w:val="0"/>
        <w:autoSpaceDN w:val="0"/>
        <w:spacing w:after="0" w:line="240" w:lineRule="auto"/>
        <w:ind w:left="141" w:right="13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предусмотренного статьей 7 Федерального закона от 28.06.2014 N 172-ФЗ "О стратегическом планировании в Российской Федерации" принципа прозрачности (открытости) стратегического планирования </w:t>
      </w:r>
      <w:r w:rsidR="00FF6E8B" w:rsidRPr="005A22AC">
        <w:rPr>
          <w:rFonts w:ascii="Times New Roman" w:eastAsia="Times New Roman" w:hAnsi="Times New Roman" w:cs="Times New Roman"/>
          <w:sz w:val="28"/>
          <w:szCs w:val="28"/>
        </w:rPr>
        <w:t xml:space="preserve">и в соответствии с п 5.11. Порядка № 397 </w:t>
      </w:r>
      <w:bookmarkStart w:id="16" w:name="_Hlk220503011"/>
      <w:r w:rsidRPr="005A22A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и все вышеперечисленные постановления администрации Сергачского муниципального округа о внесении изменений</w:t>
      </w:r>
      <w:bookmarkEnd w:id="16"/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размещены на официальном сайте Сергачского муниципального округа в сети «Интернет» (</w:t>
      </w:r>
      <w:hyperlink r:id="rId9" w:history="1">
        <w:r w:rsidRPr="005A22AC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http://sergach.nobl.ru</w:t>
        </w:r>
      </w:hyperlink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FF6E8B" w:rsidRPr="005A22AC">
        <w:rPr>
          <w:rFonts w:ascii="Times New Roman" w:eastAsia="Times New Roman" w:hAnsi="Times New Roman" w:cs="Times New Roman"/>
          <w:sz w:val="28"/>
          <w:szCs w:val="28"/>
        </w:rPr>
        <w:t xml:space="preserve">Также, соответствии с </w:t>
      </w:r>
      <w:bookmarkStart w:id="17" w:name="_Hlk220499217"/>
      <w:r w:rsidR="00FF6E8B" w:rsidRPr="005A22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F6E8B" w:rsidRPr="005A22AC">
        <w:rPr>
          <w:sz w:val="28"/>
          <w:szCs w:val="28"/>
        </w:rPr>
        <w:t xml:space="preserve"> </w:t>
      </w:r>
      <w:r w:rsidR="00FF6E8B" w:rsidRPr="005A22AC">
        <w:rPr>
          <w:rFonts w:ascii="Times New Roman" w:eastAsia="Times New Roman" w:hAnsi="Times New Roman" w:cs="Times New Roman"/>
          <w:sz w:val="28"/>
          <w:szCs w:val="28"/>
        </w:rPr>
        <w:t>5.11. Порядка № 397</w:t>
      </w:r>
      <w:bookmarkEnd w:id="17"/>
      <w:r w:rsidR="00FF6E8B" w:rsidRPr="005A22AC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утвержденные муниципальные программы и вносимые в них изменения регистрируются в федеральном государственном реестре документов стратегического планирования в порядке и сроки, установленные постановлением Правительства Российской Федерации от 25.06.2015 года № 631 «О порядке государственной регистрации документов стратегического планирования и ведения </w:t>
      </w:r>
      <w:bookmarkStart w:id="18" w:name="_Hlk220503049"/>
      <w:r w:rsidR="00FF6E8B" w:rsidRPr="005A22AC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реестра документов стратегического планирования</w:t>
      </w:r>
      <w:bookmarkEnd w:id="18"/>
      <w:r w:rsidR="00FF6E8B" w:rsidRPr="005A22A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7BA18A22" w14:textId="78480AD3" w:rsidR="00FF6E8B" w:rsidRPr="005A22AC" w:rsidRDefault="00FF6E8B" w:rsidP="0013360E">
      <w:pPr>
        <w:widowControl w:val="0"/>
        <w:autoSpaceDE w:val="0"/>
        <w:autoSpaceDN w:val="0"/>
        <w:spacing w:after="0" w:line="240" w:lineRule="auto"/>
        <w:ind w:left="141" w:right="130"/>
        <w:jc w:val="both"/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(органы местного самоуправления, ответственные за разработку соответствующих документов стратегического планирования, в течение 10 дней со дня утверждения (одобрения) документа стратегического планирования или внесения в него изменений направляют в Министерство экономического развития Российской Федерации уведомление; министерство экономического развития Российской Федерации в течение 10 дней со дня получения уведомления обеспечивает проверку соответствия содержащихся в нем сведений и документов обязательным требованиям</w:t>
      </w:r>
      <w:r w:rsidR="00926A72" w:rsidRPr="005A22AC">
        <w:rPr>
          <w:rFonts w:ascii="Times New Roman" w:eastAsia="Times New Roman" w:hAnsi="Times New Roman" w:cs="Times New Roman"/>
          <w:sz w:val="28"/>
          <w:szCs w:val="28"/>
        </w:rPr>
        <w:t>; в случае соответствия уведомления требованиям, предусмотренным пунктом 11 настоящих Правил, Министерство экономического развития Российской Федерации осуществляет государственную регистрацию документа стратегического планирования с внесением соответствующей записи в реестр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).</w:t>
      </w:r>
      <w:r w:rsidR="002766DE" w:rsidRPr="005A22A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Муниципальная программа и все вышеперечисленные постановления администрации Сергачского муниципального округа о внесении изменений зарегистрированы в федеральном государственном реестре документов стратегического планирования. Отмечается: изменения в муниципальную программу, внесенные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6DE" w:rsidRPr="005A22AC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Сергачского муниципального округа от 10.04.2025 № 223, зарегистрированы 22.04.2025.</w:t>
      </w:r>
      <w:r w:rsidR="00D4064C" w:rsidRPr="005A22AC">
        <w:t xml:space="preserve"> </w:t>
      </w:r>
      <w:r w:rsidR="00D4064C" w:rsidRPr="005A22AC">
        <w:rPr>
          <w:rFonts w:ascii="Times New Roman" w:hAnsi="Times New Roman" w:cs="Times New Roman"/>
          <w:sz w:val="28"/>
          <w:szCs w:val="28"/>
        </w:rPr>
        <w:t xml:space="preserve">По общему правилу, если срок установлен в днях, то рассчитывается он в календарных днях, исходя из положений гл. 11 ГК РФ, Письма </w:t>
      </w:r>
      <w:r w:rsidR="00D4064C" w:rsidRPr="005A22AC">
        <w:rPr>
          <w:rFonts w:ascii="Times New Roman" w:eastAsia="Times New Roman" w:hAnsi="Times New Roman" w:cs="Times New Roman"/>
          <w:sz w:val="28"/>
          <w:szCs w:val="28"/>
        </w:rPr>
        <w:t>Министерства экономического развития Российской Федерации от 07.09.2016 № ОГ-Д28-10953.</w:t>
      </w:r>
    </w:p>
    <w:p w14:paraId="52C2A1C2" w14:textId="6CAE73E8" w:rsidR="00B51084" w:rsidRPr="005A22AC" w:rsidRDefault="005D7230" w:rsidP="0013360E">
      <w:pPr>
        <w:widowControl w:val="0"/>
        <w:autoSpaceDE w:val="0"/>
        <w:autoSpaceDN w:val="0"/>
        <w:spacing w:after="0" w:line="240" w:lineRule="auto"/>
        <w:ind w:left="141" w:right="13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Муниципальная программа разработана с целью обеспечения системного подхода к решению существующих проблем в сфере культуры, искусства и туризма с помощью принципов программно-целевого планирования. </w:t>
      </w:r>
    </w:p>
    <w:p w14:paraId="6DA62B2D" w14:textId="77777777" w:rsidR="00576E81" w:rsidRPr="005A22AC" w:rsidRDefault="00576E81" w:rsidP="0013360E">
      <w:pPr>
        <w:widowControl w:val="0"/>
        <w:autoSpaceDE w:val="0"/>
        <w:autoSpaceDN w:val="0"/>
        <w:spacing w:after="0" w:line="240" w:lineRule="auto"/>
        <w:ind w:left="141" w:right="13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055B82" w14:textId="5FD23A3A" w:rsidR="002B556A" w:rsidRPr="005A22AC" w:rsidRDefault="00A24635" w:rsidP="0013360E">
      <w:pPr>
        <w:widowControl w:val="0"/>
        <w:autoSpaceDE w:val="0"/>
        <w:autoSpaceDN w:val="0"/>
        <w:spacing w:after="0" w:line="240" w:lineRule="auto"/>
        <w:ind w:left="14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п.3.2. </w:t>
      </w:r>
      <w:bookmarkStart w:id="19" w:name="_Hlk220311162"/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Порядка №397 </w:t>
      </w:r>
      <w:bookmarkEnd w:id="19"/>
      <w:r w:rsidRPr="006F1E6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 содержит:</w:t>
      </w:r>
    </w:p>
    <w:p w14:paraId="24F3AA9B" w14:textId="77777777" w:rsidR="002766DE" w:rsidRPr="005A22AC" w:rsidRDefault="002766DE" w:rsidP="0013360E">
      <w:pPr>
        <w:widowControl w:val="0"/>
        <w:autoSpaceDE w:val="0"/>
        <w:autoSpaceDN w:val="0"/>
        <w:spacing w:after="0" w:line="240" w:lineRule="auto"/>
        <w:ind w:left="14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2C281D" w14:textId="36B399E1" w:rsidR="00A24635" w:rsidRPr="005A22AC" w:rsidRDefault="00A24635" w:rsidP="0013360E">
      <w:pPr>
        <w:pStyle w:val="a4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муниципальной программы;</w:t>
      </w:r>
    </w:p>
    <w:p w14:paraId="265651D1" w14:textId="7BB38C7B" w:rsidR="00931B34" w:rsidRPr="005A22AC" w:rsidRDefault="00931B34" w:rsidP="0013360E">
      <w:pPr>
        <w:pStyle w:val="a4"/>
        <w:widowControl w:val="0"/>
        <w:autoSpaceDE w:val="0"/>
        <w:autoSpaceDN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Отмечается: в паспорте отсутствуют соисполнители программы, что не соответствует </w:t>
      </w:r>
      <w:bookmarkStart w:id="20" w:name="_Hlk219964165"/>
      <w:r w:rsidRPr="005A22AC">
        <w:rPr>
          <w:rFonts w:ascii="Times New Roman" w:eastAsia="Times New Roman" w:hAnsi="Times New Roman" w:cs="Times New Roman"/>
          <w:sz w:val="28"/>
          <w:szCs w:val="28"/>
        </w:rPr>
        <w:t>Методическим рекомендациям по разработке и реализации муниципальных программ</w:t>
      </w:r>
      <w:bookmarkEnd w:id="20"/>
      <w:r w:rsidR="002F584D" w:rsidRPr="005A22AC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№3 к Порядку №397, далее – методические реком</w:t>
      </w:r>
      <w:r w:rsidR="00A6336E" w:rsidRPr="005A22A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F584D" w:rsidRPr="005A22AC">
        <w:rPr>
          <w:rFonts w:ascii="Times New Roman" w:eastAsia="Times New Roman" w:hAnsi="Times New Roman" w:cs="Times New Roman"/>
          <w:sz w:val="28"/>
          <w:szCs w:val="28"/>
        </w:rPr>
        <w:t>ндации)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5958" w:rsidRPr="005A22A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п.2.5. </w:t>
      </w:r>
      <w:bookmarkStart w:id="21" w:name="_Hlk220311415"/>
      <w:r w:rsidR="00865958" w:rsidRPr="005A22AC">
        <w:rPr>
          <w:rFonts w:ascii="Times New Roman" w:eastAsia="Times New Roman" w:hAnsi="Times New Roman" w:cs="Times New Roman"/>
          <w:sz w:val="28"/>
          <w:szCs w:val="28"/>
        </w:rPr>
        <w:t xml:space="preserve">Порядка №397 </w:t>
      </w:r>
      <w:bookmarkEnd w:id="21"/>
      <w:r w:rsidR="00865958" w:rsidRPr="005A22AC">
        <w:rPr>
          <w:rFonts w:ascii="Times New Roman" w:eastAsia="Times New Roman" w:hAnsi="Times New Roman" w:cs="Times New Roman"/>
          <w:sz w:val="28"/>
          <w:szCs w:val="28"/>
        </w:rPr>
        <w:t>соисполнители муниципальной программы - структурные подразделения администрации округа совместно с субъектами бюджетного планирования, а также иные лица, в том числе предприятия и организации (по согласованию), участвующие в разработке, реализации и оценке эффективности реализации муниципальной программы. Соисполнители муниципальной программы обеспечивают разработку и реализацию подпрограмм и мероприятий муниципальной программы в рамках своей компетенции.</w:t>
      </w:r>
      <w:r w:rsidR="008D40D9" w:rsidRPr="005A22AC">
        <w:rPr>
          <w:rFonts w:ascii="Times New Roman" w:eastAsia="Times New Roman" w:hAnsi="Times New Roman" w:cs="Times New Roman"/>
          <w:sz w:val="28"/>
          <w:szCs w:val="28"/>
        </w:rPr>
        <w:t xml:space="preserve"> МБУК «ЦБС»,</w:t>
      </w:r>
      <w:r w:rsidR="008D40D9" w:rsidRPr="005A2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8D40D9" w:rsidRPr="005A22AC">
        <w:rPr>
          <w:rFonts w:ascii="Times New Roman" w:eastAsia="Times New Roman" w:hAnsi="Times New Roman" w:cs="Times New Roman"/>
          <w:sz w:val="28"/>
          <w:szCs w:val="28"/>
        </w:rPr>
        <w:t>МБУК «Краеведческий музей имени В.А.</w:t>
      </w:r>
      <w:r w:rsidR="009A7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0D9" w:rsidRPr="005A22AC">
        <w:rPr>
          <w:rFonts w:ascii="Times New Roman" w:eastAsia="Times New Roman" w:hAnsi="Times New Roman" w:cs="Times New Roman"/>
          <w:sz w:val="28"/>
          <w:szCs w:val="28"/>
        </w:rPr>
        <w:t>Громова», МБУК «ЦКС», МБУК «ЦМРТ»,</w:t>
      </w:r>
      <w:r w:rsidR="008D40D9" w:rsidRPr="005A2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8D40D9" w:rsidRPr="005A22AC">
        <w:rPr>
          <w:rFonts w:ascii="Times New Roman" w:eastAsia="Times New Roman" w:hAnsi="Times New Roman" w:cs="Times New Roman"/>
          <w:sz w:val="28"/>
          <w:szCs w:val="28"/>
        </w:rPr>
        <w:t xml:space="preserve">МКУ «Сервисная служба», МБУДО «Сергачская ДШИ» </w:t>
      </w:r>
      <w:r w:rsidR="006E6367" w:rsidRPr="005A22AC">
        <w:rPr>
          <w:rFonts w:ascii="Times New Roman" w:eastAsia="Times New Roman" w:hAnsi="Times New Roman" w:cs="Times New Roman"/>
          <w:sz w:val="28"/>
          <w:szCs w:val="28"/>
        </w:rPr>
        <w:t>в перечне основных мероприятий муниципальной программы</w:t>
      </w:r>
      <w:r w:rsidR="008D40D9" w:rsidRPr="005A22AC">
        <w:rPr>
          <w:rFonts w:ascii="Times New Roman" w:eastAsia="Times New Roman" w:hAnsi="Times New Roman" w:cs="Times New Roman"/>
          <w:sz w:val="28"/>
          <w:szCs w:val="28"/>
        </w:rPr>
        <w:t xml:space="preserve"> отражены в качестве исполнителей</w:t>
      </w:r>
      <w:r w:rsidR="006E6367" w:rsidRPr="005A22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EA6DA2E" w14:textId="77777777" w:rsidR="00CE36A6" w:rsidRPr="005A22AC" w:rsidRDefault="00CE36A6" w:rsidP="0013360E">
      <w:pPr>
        <w:pStyle w:val="a4"/>
        <w:widowControl w:val="0"/>
        <w:autoSpaceDE w:val="0"/>
        <w:autoSpaceDN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F8DD04" w14:textId="62F1CEFD" w:rsidR="00A24635" w:rsidRPr="005A22AC" w:rsidRDefault="00865958" w:rsidP="0013360E">
      <w:pPr>
        <w:pStyle w:val="a4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текстовая </w:t>
      </w:r>
      <w:r w:rsidR="00A24635" w:rsidRPr="005A22AC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муниципальной программы</w:t>
      </w:r>
      <w:r w:rsidR="00A24635" w:rsidRPr="005A22A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A4A728" w14:textId="7731FAD9" w:rsidR="001A489E" w:rsidRPr="005A22AC" w:rsidRDefault="001A489E" w:rsidP="0013360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2AC">
        <w:rPr>
          <w:rFonts w:ascii="Times New Roman" w:eastAsia="Calibri" w:hAnsi="Times New Roman" w:cs="Times New Roman"/>
          <w:sz w:val="28"/>
          <w:szCs w:val="28"/>
        </w:rPr>
        <w:t xml:space="preserve">Текстовая часть </w:t>
      </w:r>
      <w:r w:rsidR="006D7A0A">
        <w:rPr>
          <w:rFonts w:ascii="Times New Roman" w:eastAsia="Calibri" w:hAnsi="Times New Roman" w:cs="Times New Roman"/>
          <w:sz w:val="28"/>
          <w:szCs w:val="28"/>
        </w:rPr>
        <w:t>муниципальной п</w:t>
      </w:r>
      <w:r w:rsidRPr="005A22AC">
        <w:rPr>
          <w:rFonts w:ascii="Times New Roman" w:eastAsia="Calibri" w:hAnsi="Times New Roman" w:cs="Times New Roman"/>
          <w:sz w:val="28"/>
          <w:szCs w:val="28"/>
        </w:rPr>
        <w:t>рограмм</w:t>
      </w:r>
      <w:r w:rsidR="006D7A0A">
        <w:rPr>
          <w:rFonts w:ascii="Times New Roman" w:eastAsia="Calibri" w:hAnsi="Times New Roman" w:cs="Times New Roman"/>
          <w:sz w:val="28"/>
          <w:szCs w:val="28"/>
        </w:rPr>
        <w:t>ы</w:t>
      </w:r>
      <w:r w:rsidRPr="005A22AC">
        <w:rPr>
          <w:rFonts w:ascii="Times New Roman" w:eastAsia="Calibri" w:hAnsi="Times New Roman" w:cs="Times New Roman"/>
          <w:sz w:val="28"/>
          <w:szCs w:val="28"/>
        </w:rPr>
        <w:t xml:space="preserve"> в свою очередь содержит: </w:t>
      </w:r>
    </w:p>
    <w:p w14:paraId="34064039" w14:textId="0739A8B0" w:rsidR="001A489E" w:rsidRPr="005A22AC" w:rsidRDefault="001A489E" w:rsidP="0013360E">
      <w:pPr>
        <w:pStyle w:val="a4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22AC">
        <w:rPr>
          <w:rFonts w:ascii="Times New Roman" w:eastAsia="Times New Roman" w:hAnsi="Times New Roman" w:cs="Times New Roman"/>
          <w:sz w:val="28"/>
          <w:szCs w:val="28"/>
          <w:u w:val="single"/>
        </w:rPr>
        <w:t>Характеристика текущего состояния</w:t>
      </w:r>
      <w:r w:rsidR="005E587D" w:rsidRPr="005A22AC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14:paraId="2A322490" w14:textId="2B0B5AA8" w:rsidR="00931B34" w:rsidRPr="00BB3C36" w:rsidRDefault="00931B34" w:rsidP="0013360E">
      <w:pPr>
        <w:pStyle w:val="a4"/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Отмечается: в соответствии с </w:t>
      </w:r>
      <w:bookmarkStart w:id="22" w:name="_Hlk220328945"/>
      <w:r w:rsidRPr="005A22AC">
        <w:rPr>
          <w:rFonts w:ascii="Times New Roman" w:eastAsia="Times New Roman" w:hAnsi="Times New Roman" w:cs="Times New Roman"/>
          <w:sz w:val="28"/>
          <w:szCs w:val="28"/>
        </w:rPr>
        <w:t>Методическим</w:t>
      </w:r>
      <w:r w:rsidR="00D636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рекомендациям</w:t>
      </w:r>
      <w:r w:rsidR="00D636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по разработке и реализации муниципальных программ </w:t>
      </w:r>
      <w:bookmarkEnd w:id="22"/>
      <w:r w:rsidRPr="005A22AC">
        <w:rPr>
          <w:rFonts w:ascii="Times New Roman" w:eastAsia="Times New Roman" w:hAnsi="Times New Roman" w:cs="Times New Roman"/>
          <w:sz w:val="28"/>
          <w:szCs w:val="28"/>
        </w:rPr>
        <w:t>анализ текущего (действительного) состояния должен включать характеристику итогов реализации муниципальной политики, выявление потенциала развития; характеристика текущего состояния должна содержать основные показатели уровня социально-экономического развития сферы культуры; прогноз развития должен определять тенденции развития и планируемые макроэкономические показатели по итогам реализации программы</w:t>
      </w:r>
      <w:r w:rsidRPr="00BB3C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1D72" w:rsidRPr="00BB3C36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Характеристика текущего состояния муниципальной программы представлена только показателями количества учреждений культуры и искусства (44 учреждения)</w:t>
      </w:r>
      <w:r w:rsidR="00BB3C3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1D72" w:rsidRPr="00BB3C36">
        <w:rPr>
          <w:rFonts w:ascii="Times New Roman" w:eastAsia="Times New Roman" w:hAnsi="Times New Roman" w:cs="Times New Roman"/>
          <w:sz w:val="28"/>
          <w:szCs w:val="28"/>
        </w:rPr>
        <w:t xml:space="preserve"> и общей численности работающих в отрасли (202 человека), что не в полной мере отражает состояние сферы культуры округа.</w:t>
      </w:r>
    </w:p>
    <w:p w14:paraId="6EDAAC56" w14:textId="5A7E46F0" w:rsidR="001A489E" w:rsidRPr="005A22AC" w:rsidRDefault="001A489E" w:rsidP="0013360E">
      <w:pPr>
        <w:pStyle w:val="a4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22AC">
        <w:rPr>
          <w:rFonts w:ascii="Times New Roman" w:eastAsia="Times New Roman" w:hAnsi="Times New Roman" w:cs="Times New Roman"/>
          <w:sz w:val="28"/>
          <w:szCs w:val="28"/>
          <w:u w:val="single"/>
        </w:rPr>
        <w:t>Цели, задачи</w:t>
      </w:r>
      <w:r w:rsidR="005E587D" w:rsidRPr="005A22AC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14:paraId="69AE7480" w14:textId="27B0CBE9" w:rsidR="00066ED9" w:rsidRPr="005A22AC" w:rsidRDefault="00066ED9" w:rsidP="0013360E">
      <w:pPr>
        <w:widowControl w:val="0"/>
        <w:autoSpaceDE w:val="0"/>
        <w:autoSpaceDN w:val="0"/>
        <w:spacing w:after="0" w:line="240" w:lineRule="auto"/>
        <w:ind w:left="141" w:right="13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Цел</w:t>
      </w:r>
      <w:r w:rsidR="00865958" w:rsidRPr="005A22A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22AC">
        <w:rPr>
          <w:rFonts w:ascii="Times New Roman" w:eastAsia="Times New Roman" w:hAnsi="Times New Roman" w:cs="Times New Roman"/>
          <w:sz w:val="28"/>
          <w:szCs w:val="28"/>
        </w:rPr>
        <w:t xml:space="preserve"> программы: обеспечение конституционных прав граждан, проживающих на территории Сергачского округа на доступ к культурным ценностям, на участие в культурной жизни и пользование учреждениями культуры, сохранение и развитие культурного, духовно-нравственного, интеллектуального ресурса населения Сергачского округа, повышение качества услуг в сфере культуры Сергачского округа, создание позитивного культурного образа территории муниципального образования, устойчивое развитие индустрии туризма, организация библиотечного обслуживания, комплектование и обеспечение сохранности библиотечных фондов.</w:t>
      </w:r>
    </w:p>
    <w:p w14:paraId="64B8552C" w14:textId="77777777" w:rsidR="00066ED9" w:rsidRPr="005A22AC" w:rsidRDefault="00066ED9" w:rsidP="0013360E">
      <w:pPr>
        <w:widowControl w:val="0"/>
        <w:autoSpaceDE w:val="0"/>
        <w:autoSpaceDN w:val="0"/>
        <w:spacing w:after="0" w:line="240" w:lineRule="auto"/>
        <w:ind w:left="141" w:right="130"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14:paraId="0EA870CC" w14:textId="77777777" w:rsidR="00066ED9" w:rsidRPr="005A22AC" w:rsidRDefault="00066ED9" w:rsidP="0013360E">
      <w:pPr>
        <w:pStyle w:val="a4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142" w:right="13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развитие библиотечного дела, приобщение к книге и чтению,</w:t>
      </w:r>
    </w:p>
    <w:p w14:paraId="6EFC0697" w14:textId="77777777" w:rsidR="00066ED9" w:rsidRPr="005A22AC" w:rsidRDefault="00066ED9" w:rsidP="0013360E">
      <w:pPr>
        <w:pStyle w:val="a4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142" w:right="13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музейного дела, формирование исторического сознания,</w:t>
      </w:r>
    </w:p>
    <w:p w14:paraId="5595CFCE" w14:textId="77777777" w:rsidR="00066ED9" w:rsidRPr="005A22AC" w:rsidRDefault="00066ED9" w:rsidP="0013360E">
      <w:pPr>
        <w:pStyle w:val="a4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142" w:right="13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сохранение традиционной народной культуры, развитие самодеятельного художественного творчества, организация досуга и отдыха,</w:t>
      </w:r>
    </w:p>
    <w:p w14:paraId="6F5202E6" w14:textId="77777777" w:rsidR="00066ED9" w:rsidRPr="005A22AC" w:rsidRDefault="00066ED9" w:rsidP="0013360E">
      <w:pPr>
        <w:pStyle w:val="a4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142" w:right="13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расширение дополнительных образовательных программ в сфере культуры и искусства,</w:t>
      </w:r>
    </w:p>
    <w:p w14:paraId="3846356E" w14:textId="77777777" w:rsidR="00066ED9" w:rsidRPr="005A22AC" w:rsidRDefault="00066ED9" w:rsidP="0013360E">
      <w:pPr>
        <w:pStyle w:val="a4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142" w:right="13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AC">
        <w:rPr>
          <w:rFonts w:ascii="Times New Roman" w:eastAsia="Times New Roman" w:hAnsi="Times New Roman" w:cs="Times New Roman"/>
          <w:sz w:val="28"/>
          <w:szCs w:val="28"/>
        </w:rPr>
        <w:t>формирование конкурентоспособной туристской индустрии Сергачского муниципального округа.</w:t>
      </w:r>
    </w:p>
    <w:p w14:paraId="00379E35" w14:textId="77777777" w:rsidR="00774740" w:rsidRPr="005A22AC" w:rsidRDefault="00865958" w:rsidP="001336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2AC">
        <w:rPr>
          <w:rFonts w:ascii="Times New Roman" w:hAnsi="Times New Roman" w:cs="Times New Roman"/>
          <w:sz w:val="28"/>
          <w:szCs w:val="28"/>
        </w:rPr>
        <w:t>В соответствии с п.2.1. Порядка №397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Сергачского муниципального округа.</w:t>
      </w:r>
    </w:p>
    <w:p w14:paraId="6CF04A4C" w14:textId="3573A06A" w:rsidR="00074DE1" w:rsidRPr="005A22AC" w:rsidRDefault="00774740" w:rsidP="001336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2AC">
        <w:rPr>
          <w:rFonts w:ascii="Times New Roman" w:hAnsi="Times New Roman" w:cs="Times New Roman"/>
          <w:sz w:val="28"/>
          <w:szCs w:val="28"/>
        </w:rPr>
        <w:t>Цели и задачи муниципальной программы</w:t>
      </w:r>
      <w:r w:rsidR="00074DE1" w:rsidRPr="005A22AC">
        <w:rPr>
          <w:rFonts w:ascii="Times New Roman" w:hAnsi="Times New Roman" w:cs="Times New Roman"/>
          <w:sz w:val="28"/>
          <w:szCs w:val="28"/>
        </w:rPr>
        <w:t xml:space="preserve"> сонаправлены приоритетам государственной политики Российской Федерации и Нижегородской области в сфере культуры</w:t>
      </w:r>
      <w:r w:rsidRPr="005A22AC">
        <w:rPr>
          <w:rFonts w:ascii="Times New Roman" w:hAnsi="Times New Roman" w:cs="Times New Roman"/>
          <w:sz w:val="28"/>
          <w:szCs w:val="28"/>
        </w:rPr>
        <w:t xml:space="preserve"> </w:t>
      </w:r>
      <w:r w:rsidR="00074DE1" w:rsidRPr="005A22AC">
        <w:rPr>
          <w:rFonts w:ascii="Times New Roman" w:hAnsi="Times New Roman" w:cs="Times New Roman"/>
          <w:sz w:val="28"/>
          <w:szCs w:val="28"/>
        </w:rPr>
        <w:t xml:space="preserve">и, </w:t>
      </w:r>
      <w:r w:rsidR="002516F2" w:rsidRPr="005A22AC">
        <w:rPr>
          <w:rFonts w:ascii="Times New Roman" w:hAnsi="Times New Roman" w:cs="Times New Roman"/>
          <w:sz w:val="28"/>
          <w:szCs w:val="28"/>
        </w:rPr>
        <w:t>в</w:t>
      </w:r>
      <w:r w:rsidR="00192E61" w:rsidRPr="005A22AC">
        <w:rPr>
          <w:rFonts w:ascii="Times New Roman" w:hAnsi="Times New Roman" w:cs="Times New Roman"/>
          <w:sz w:val="28"/>
          <w:szCs w:val="28"/>
        </w:rPr>
        <w:t xml:space="preserve"> </w:t>
      </w:r>
      <w:r w:rsidR="002516F2" w:rsidRPr="005A22AC">
        <w:rPr>
          <w:rFonts w:ascii="Times New Roman" w:hAnsi="Times New Roman" w:cs="Times New Roman"/>
          <w:sz w:val="28"/>
          <w:szCs w:val="28"/>
        </w:rPr>
        <w:t xml:space="preserve">целом, </w:t>
      </w:r>
      <w:r w:rsidRPr="005A22AC">
        <w:rPr>
          <w:rFonts w:ascii="Times New Roman" w:hAnsi="Times New Roman" w:cs="Times New Roman"/>
          <w:sz w:val="28"/>
          <w:szCs w:val="28"/>
        </w:rPr>
        <w:t>соответствуют основным положениям прогноза</w:t>
      </w:r>
      <w:r w:rsidR="002516F2" w:rsidRPr="005A22AC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Нижегородской области на среднесрочный период (на 2026 год и на плановый период 2027 и 2028 годов)</w:t>
      </w:r>
      <w:r w:rsidR="00074DE1" w:rsidRPr="005A22AC">
        <w:rPr>
          <w:rFonts w:ascii="Times New Roman" w:hAnsi="Times New Roman" w:cs="Times New Roman"/>
          <w:sz w:val="28"/>
          <w:szCs w:val="28"/>
        </w:rPr>
        <w:t>.</w:t>
      </w:r>
      <w:r w:rsidR="002516F2" w:rsidRPr="005A22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DD0AB" w14:textId="289D717A" w:rsidR="007C3F48" w:rsidRPr="005A22AC" w:rsidRDefault="00A64B71" w:rsidP="0013360E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A22AC">
        <w:rPr>
          <w:sz w:val="28"/>
          <w:szCs w:val="28"/>
        </w:rPr>
        <w:t>Следует отметить</w:t>
      </w:r>
      <w:r w:rsidR="007C3F48" w:rsidRPr="005A22AC">
        <w:rPr>
          <w:sz w:val="28"/>
          <w:szCs w:val="28"/>
        </w:rPr>
        <w:t xml:space="preserve">, </w:t>
      </w:r>
      <w:r w:rsidR="00224730">
        <w:rPr>
          <w:sz w:val="28"/>
          <w:szCs w:val="28"/>
        </w:rPr>
        <w:t xml:space="preserve">разделом 3 </w:t>
      </w:r>
      <w:bookmarkStart w:id="23" w:name="_Hlk222822751"/>
      <w:bookmarkStart w:id="24" w:name="_Hlk221890125"/>
      <w:r w:rsidR="007C3F48" w:rsidRPr="005A22AC">
        <w:rPr>
          <w:sz w:val="28"/>
          <w:szCs w:val="28"/>
        </w:rPr>
        <w:t>государственной программы Нижегородской области "Развитие культуры Нижегородской области"</w:t>
      </w:r>
      <w:bookmarkEnd w:id="23"/>
      <w:r w:rsidR="00224730">
        <w:rPr>
          <w:sz w:val="28"/>
          <w:szCs w:val="28"/>
        </w:rPr>
        <w:t xml:space="preserve">, </w:t>
      </w:r>
      <w:r w:rsidR="00D53DD5" w:rsidRPr="005A22AC">
        <w:rPr>
          <w:sz w:val="28"/>
          <w:szCs w:val="28"/>
        </w:rPr>
        <w:t>утвержден</w:t>
      </w:r>
      <w:r w:rsidR="00224730">
        <w:rPr>
          <w:sz w:val="28"/>
          <w:szCs w:val="28"/>
        </w:rPr>
        <w:t>ной</w:t>
      </w:r>
      <w:r w:rsidR="00D53DD5" w:rsidRPr="005A22AC">
        <w:rPr>
          <w:sz w:val="28"/>
          <w:szCs w:val="28"/>
        </w:rPr>
        <w:t xml:space="preserve"> постановлением Правительства Нижегородской области от 30.04.2014 № 299</w:t>
      </w:r>
      <w:bookmarkEnd w:id="24"/>
      <w:r w:rsidR="00806EB4">
        <w:rPr>
          <w:sz w:val="28"/>
          <w:szCs w:val="28"/>
        </w:rPr>
        <w:t xml:space="preserve"> (далее – </w:t>
      </w:r>
      <w:bookmarkStart w:id="25" w:name="_Hlk222481182"/>
      <w:r w:rsidR="00806EB4">
        <w:rPr>
          <w:sz w:val="28"/>
          <w:szCs w:val="28"/>
        </w:rPr>
        <w:t>государственная программа развития культуры Нижегородской области №299</w:t>
      </w:r>
      <w:bookmarkEnd w:id="25"/>
      <w:r w:rsidR="00806EB4">
        <w:rPr>
          <w:sz w:val="28"/>
          <w:szCs w:val="28"/>
        </w:rPr>
        <w:t>)</w:t>
      </w:r>
      <w:r w:rsidR="00224730">
        <w:rPr>
          <w:sz w:val="28"/>
          <w:szCs w:val="28"/>
        </w:rPr>
        <w:t>,</w:t>
      </w:r>
      <w:r w:rsidR="00D53DD5" w:rsidRPr="005A22AC">
        <w:rPr>
          <w:sz w:val="28"/>
          <w:szCs w:val="28"/>
        </w:rPr>
        <w:t xml:space="preserve"> </w:t>
      </w:r>
      <w:r w:rsidR="007C3F48" w:rsidRPr="005A22AC">
        <w:rPr>
          <w:sz w:val="28"/>
          <w:szCs w:val="28"/>
        </w:rPr>
        <w:t>из областного бюджета бюджетам муниципальных округов и городских округов Нижегородской области предусмотрены в том числе следующие субсидии:</w:t>
      </w:r>
    </w:p>
    <w:p w14:paraId="165E1006" w14:textId="00A35D36" w:rsidR="007C3F48" w:rsidRPr="005A22AC" w:rsidRDefault="007C3F48" w:rsidP="001336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обеспечение развития и укрепления материально-технической базы домов культуры в населенных пунктах с числом жителей до 50 тысяч человек;</w:t>
      </w:r>
    </w:p>
    <w:p w14:paraId="31997280" w14:textId="5C361199" w:rsidR="007C3F48" w:rsidRPr="005A22AC" w:rsidRDefault="007C3F48" w:rsidP="001336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поддержку отрасли культуры; </w:t>
      </w:r>
    </w:p>
    <w:p w14:paraId="7B1658E0" w14:textId="0C2D4932" w:rsidR="007C3F48" w:rsidRPr="005A22AC" w:rsidRDefault="007C3F48" w:rsidP="001336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развитие сети учреждений культурно-досугового типа; </w:t>
      </w:r>
    </w:p>
    <w:p w14:paraId="235C83CF" w14:textId="0D0C4CA6" w:rsidR="007C3F48" w:rsidRPr="005A22AC" w:rsidRDefault="007C3F48" w:rsidP="001336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реновацию учреждений отрасли культуры; </w:t>
      </w:r>
    </w:p>
    <w:p w14:paraId="2F396E8C" w14:textId="2BE53540" w:rsidR="007C3F48" w:rsidRPr="00D636EE" w:rsidRDefault="007C3F48" w:rsidP="001336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техническое оснащение муниципальных музеев; </w:t>
      </w:r>
    </w:p>
    <w:p w14:paraId="1EF30585" w14:textId="4D164F1D" w:rsidR="007C3F48" w:rsidRPr="007C3F48" w:rsidRDefault="007C3F48" w:rsidP="001336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создание модельных муниципальных библиотек;</w:t>
      </w:r>
      <w:r w:rsidRPr="007C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17719E" w14:textId="054E1171" w:rsidR="007C3F48" w:rsidRPr="003816D7" w:rsidRDefault="007C3F48" w:rsidP="001336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искусства; </w:t>
      </w:r>
    </w:p>
    <w:p w14:paraId="5D6BA78B" w14:textId="77777777" w:rsidR="00CE5073" w:rsidRPr="003816D7" w:rsidRDefault="007C3F48" w:rsidP="001336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культуры, </w:t>
      </w:r>
    </w:p>
    <w:p w14:paraId="0AD36F97" w14:textId="1F2B5BC0" w:rsidR="00CE5073" w:rsidRPr="003816D7" w:rsidRDefault="007C3F48" w:rsidP="001336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модернизацию муниципальных музеев;</w:t>
      </w:r>
    </w:p>
    <w:p w14:paraId="5F64C0A6" w14:textId="1CE9E489" w:rsidR="007C3F48" w:rsidRPr="003816D7" w:rsidRDefault="007C3F48" w:rsidP="001336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модернизацию муниципальных библиотек</w:t>
      </w:r>
      <w:r w:rsidR="00381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8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6D6DDE" w14:textId="7B0BB0FF" w:rsidR="00806EB4" w:rsidRPr="00C40693" w:rsidRDefault="00806EB4" w:rsidP="00806EB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693">
        <w:rPr>
          <w:rFonts w:ascii="Times New Roman" w:hAnsi="Times New Roman" w:cs="Times New Roman"/>
          <w:sz w:val="28"/>
          <w:szCs w:val="28"/>
        </w:rPr>
        <w:t xml:space="preserve">В соответствии с порядками предоставления субсидий, предусмотренных </w:t>
      </w:r>
      <w:bookmarkStart w:id="26" w:name="_Hlk222822827"/>
      <w:r w:rsidRPr="00C40693">
        <w:rPr>
          <w:rFonts w:ascii="Times New Roman" w:hAnsi="Times New Roman" w:cs="Times New Roman"/>
          <w:sz w:val="28"/>
          <w:szCs w:val="28"/>
        </w:rPr>
        <w:t>государственной программой развития культуры Нижегородской области №299</w:t>
      </w:r>
      <w:bookmarkEnd w:id="26"/>
      <w:r w:rsidRPr="00C40693">
        <w:rPr>
          <w:rFonts w:ascii="Times New Roman" w:hAnsi="Times New Roman" w:cs="Times New Roman"/>
          <w:sz w:val="28"/>
          <w:szCs w:val="28"/>
        </w:rPr>
        <w:t xml:space="preserve">, условием предоставления субсидии в том числе является наличие в муниципальном образовании муниципальной программы, предусматривающей перечень мероприятий, при реализации которых возникает расходное обязательство муниципального образования, в целях софинансирования которого предоставляется субсидия. Муниципальной программой в редакции от 15.01.2026 предусмотрены следующие </w:t>
      </w:r>
      <w:r w:rsidRPr="00C40693">
        <w:rPr>
          <w:rFonts w:ascii="Times New Roman" w:hAnsi="Times New Roman" w:cs="Times New Roman"/>
          <w:sz w:val="28"/>
          <w:szCs w:val="28"/>
        </w:rPr>
        <w:lastRenderedPageBreak/>
        <w:t>мероприятия:</w:t>
      </w:r>
    </w:p>
    <w:p w14:paraId="67772921" w14:textId="30A23FC2" w:rsidR="005024D1" w:rsidRPr="00C40693" w:rsidRDefault="00806EB4" w:rsidP="00806EB4">
      <w:pPr>
        <w:pStyle w:val="ConsPlusNormal"/>
        <w:numPr>
          <w:ilvl w:val="0"/>
          <w:numId w:val="4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693">
        <w:rPr>
          <w:rFonts w:ascii="Times New Roman" w:hAnsi="Times New Roman" w:cs="Times New Roman"/>
          <w:sz w:val="28"/>
          <w:szCs w:val="28"/>
        </w:rPr>
        <w:t>комплектование книжных фондов библиотек (размер расходных обязательств на 2026 г</w:t>
      </w:r>
      <w:r w:rsidR="005024D1" w:rsidRPr="00C40693">
        <w:rPr>
          <w:rFonts w:ascii="Times New Roman" w:hAnsi="Times New Roman" w:cs="Times New Roman"/>
          <w:sz w:val="28"/>
          <w:szCs w:val="28"/>
        </w:rPr>
        <w:t>од – 89,5тыс.руб., на 2027 год – 92,0тыс.руб., на 2028 год – 94,2тыс.руб.)</w:t>
      </w:r>
      <w:r w:rsidR="005024D1" w:rsidRPr="00C40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24D1" w:rsidRPr="00C40693">
        <w:rPr>
          <w:rFonts w:ascii="Times New Roman" w:hAnsi="Times New Roman" w:cs="Times New Roman"/>
          <w:sz w:val="28"/>
          <w:szCs w:val="28"/>
        </w:rPr>
        <w:t>в рамках соглашения Министерства культуры Нижегородской области и администрацией Сергачского муниципального округа от 27.01.2026 №22548000-1-2026-005;</w:t>
      </w:r>
    </w:p>
    <w:p w14:paraId="249DEFC8" w14:textId="612F4192" w:rsidR="00806EB4" w:rsidRPr="00C40693" w:rsidRDefault="005024D1" w:rsidP="00806EB4">
      <w:pPr>
        <w:pStyle w:val="ConsPlusNormal"/>
        <w:numPr>
          <w:ilvl w:val="0"/>
          <w:numId w:val="4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693">
        <w:rPr>
          <w:rFonts w:ascii="Times New Roman" w:hAnsi="Times New Roman" w:cs="Times New Roman"/>
          <w:sz w:val="28"/>
          <w:szCs w:val="28"/>
        </w:rPr>
        <w:t>создание модельных муниципальных библиотек (размер расходных обязательств на 2026 год – 15 225,0тыс.руб.)</w:t>
      </w:r>
      <w:r w:rsidRPr="00C40693">
        <w:t xml:space="preserve"> </w:t>
      </w:r>
      <w:r w:rsidRPr="00C40693">
        <w:rPr>
          <w:rFonts w:ascii="Times New Roman" w:hAnsi="Times New Roman" w:cs="Times New Roman"/>
          <w:sz w:val="28"/>
          <w:szCs w:val="28"/>
        </w:rPr>
        <w:t>в рамках соглашения Министерства культуры Нижегородской области и администрацией Сергачского муниципального округа от 22.01.2026 №22548000-1-2026-003 (Центральная библиотека имени С.И.Шуртакова МБУК «ЦБС»;</w:t>
      </w:r>
    </w:p>
    <w:p w14:paraId="0A8A5A98" w14:textId="26D59B0E" w:rsidR="005024D1" w:rsidRPr="00C40693" w:rsidRDefault="005024D1" w:rsidP="00806EB4">
      <w:pPr>
        <w:pStyle w:val="ConsPlusNormal"/>
        <w:numPr>
          <w:ilvl w:val="0"/>
          <w:numId w:val="4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693">
        <w:rPr>
          <w:rFonts w:ascii="Times New Roman" w:hAnsi="Times New Roman" w:cs="Times New Roman"/>
          <w:sz w:val="28"/>
          <w:szCs w:val="28"/>
        </w:rPr>
        <w:t xml:space="preserve">приобретение музыкальных инструментов, оборудования и учебных материалов для образовательных учреждений в сфере культуры </w:t>
      </w:r>
      <w:bookmarkStart w:id="27" w:name="_Hlk222822914"/>
      <w:r w:rsidRPr="00C40693">
        <w:rPr>
          <w:rFonts w:ascii="Times New Roman" w:hAnsi="Times New Roman" w:cs="Times New Roman"/>
          <w:sz w:val="28"/>
          <w:szCs w:val="28"/>
        </w:rPr>
        <w:t>(размер расходных обязательств на 2026 год – 3 679,1тыс.руб.)</w:t>
      </w:r>
      <w:bookmarkEnd w:id="27"/>
      <w:r w:rsidRPr="00C40693">
        <w:rPr>
          <w:rFonts w:ascii="Times New Roman" w:hAnsi="Times New Roman" w:cs="Times New Roman"/>
          <w:sz w:val="28"/>
          <w:szCs w:val="28"/>
        </w:rPr>
        <w:t xml:space="preserve"> в рамках соглашения </w:t>
      </w:r>
      <w:bookmarkStart w:id="28" w:name="_Hlk222822257"/>
      <w:r w:rsidRPr="00C40693">
        <w:rPr>
          <w:rFonts w:ascii="Times New Roman" w:hAnsi="Times New Roman" w:cs="Times New Roman"/>
          <w:sz w:val="28"/>
          <w:szCs w:val="28"/>
        </w:rPr>
        <w:t>Министерства культуры Нижегородской области и администрацией Сергачского муниципального округа от 27.01.2026 №22548000-1-2026-004</w:t>
      </w:r>
      <w:bookmarkEnd w:id="28"/>
      <w:r w:rsidRPr="00C40693">
        <w:rPr>
          <w:rFonts w:ascii="Times New Roman" w:hAnsi="Times New Roman" w:cs="Times New Roman"/>
          <w:sz w:val="28"/>
          <w:szCs w:val="28"/>
        </w:rPr>
        <w:t>.</w:t>
      </w:r>
    </w:p>
    <w:p w14:paraId="789BEFEC" w14:textId="3E94E114" w:rsidR="00806EB4" w:rsidRPr="0003179E" w:rsidRDefault="005024D1" w:rsidP="0013360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222839561"/>
      <w:r w:rsidRPr="0003179E">
        <w:rPr>
          <w:rFonts w:ascii="Times New Roman" w:hAnsi="Times New Roman" w:cs="Times New Roman"/>
          <w:sz w:val="28"/>
          <w:szCs w:val="28"/>
        </w:rPr>
        <w:t xml:space="preserve">Мероприятия, в целях софинансирования которых предоставляется субсидия (на капитальный ремонт помещений </w:t>
      </w:r>
      <w:bookmarkStart w:id="30" w:name="_Hlk222822604"/>
      <w:r w:rsidRPr="0003179E">
        <w:rPr>
          <w:rFonts w:ascii="Times New Roman" w:hAnsi="Times New Roman" w:cs="Times New Roman"/>
          <w:sz w:val="28"/>
          <w:szCs w:val="28"/>
        </w:rPr>
        <w:t>Центральной библиотеки имени С.И.Шуртакова МБУК «ЦБС»</w:t>
      </w:r>
      <w:bookmarkEnd w:id="30"/>
      <w:r w:rsidRPr="0003179E">
        <w:rPr>
          <w:rFonts w:ascii="Times New Roman" w:hAnsi="Times New Roman" w:cs="Times New Roman"/>
          <w:sz w:val="28"/>
          <w:szCs w:val="28"/>
        </w:rPr>
        <w:t xml:space="preserve"> по адресу: г.Сергач, пер.Коммунистический, д.2) </w:t>
      </w:r>
      <w:bookmarkStart w:id="31" w:name="_Hlk222839727"/>
      <w:r w:rsidRPr="0003179E">
        <w:rPr>
          <w:rFonts w:ascii="Times New Roman" w:hAnsi="Times New Roman" w:cs="Times New Roman"/>
          <w:sz w:val="28"/>
          <w:szCs w:val="28"/>
        </w:rPr>
        <w:t xml:space="preserve">в рамках соглашения Министерства культуры </w:t>
      </w:r>
      <w:bookmarkEnd w:id="29"/>
      <w:r w:rsidRPr="0003179E">
        <w:rPr>
          <w:rFonts w:ascii="Times New Roman" w:hAnsi="Times New Roman" w:cs="Times New Roman"/>
          <w:sz w:val="28"/>
          <w:szCs w:val="28"/>
        </w:rPr>
        <w:t>Нижегородской области и администрацией Сергачского муниципального округа от 03.02.2026 №48</w:t>
      </w:r>
      <w:bookmarkEnd w:id="31"/>
      <w:r w:rsidRPr="0003179E">
        <w:rPr>
          <w:rFonts w:ascii="Times New Roman" w:hAnsi="Times New Roman" w:cs="Times New Roman"/>
          <w:sz w:val="28"/>
          <w:szCs w:val="28"/>
        </w:rPr>
        <w:t>, следует предусмотреть муниципальной программой</w:t>
      </w:r>
      <w:r w:rsidR="00C40693" w:rsidRPr="0003179E">
        <w:rPr>
          <w:rFonts w:ascii="Times New Roman" w:hAnsi="Times New Roman" w:cs="Times New Roman"/>
          <w:sz w:val="28"/>
          <w:szCs w:val="28"/>
        </w:rPr>
        <w:t xml:space="preserve"> (размер расходных обязательств на 2026 год – 13 439,4тыс.руб.)</w:t>
      </w:r>
      <w:r w:rsidRPr="0003179E">
        <w:rPr>
          <w:rFonts w:ascii="Times New Roman" w:hAnsi="Times New Roman" w:cs="Times New Roman"/>
          <w:sz w:val="28"/>
          <w:szCs w:val="28"/>
        </w:rPr>
        <w:t>.</w:t>
      </w:r>
    </w:p>
    <w:p w14:paraId="1E451EEC" w14:textId="2020DF20" w:rsidR="00A64B71" w:rsidRPr="003816D7" w:rsidRDefault="00D53DD5" w:rsidP="0013360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693">
        <w:rPr>
          <w:rFonts w:ascii="Times New Roman" w:hAnsi="Times New Roman" w:cs="Times New Roman"/>
          <w:sz w:val="28"/>
          <w:szCs w:val="28"/>
        </w:rPr>
        <w:t>Пр</w:t>
      </w:r>
      <w:r w:rsidR="00352502" w:rsidRPr="00806EB4">
        <w:rPr>
          <w:rFonts w:ascii="Times New Roman" w:hAnsi="Times New Roman" w:cs="Times New Roman"/>
          <w:sz w:val="28"/>
          <w:szCs w:val="28"/>
        </w:rPr>
        <w:t>иня</w:t>
      </w:r>
      <w:r w:rsidR="00352502">
        <w:rPr>
          <w:rFonts w:ascii="Times New Roman" w:hAnsi="Times New Roman" w:cs="Times New Roman"/>
          <w:sz w:val="28"/>
          <w:szCs w:val="28"/>
        </w:rPr>
        <w:t>тие мер</w:t>
      </w:r>
      <w:r w:rsidRPr="00E61BDE">
        <w:rPr>
          <w:rFonts w:ascii="Times New Roman" w:hAnsi="Times New Roman" w:cs="Times New Roman"/>
          <w:sz w:val="28"/>
          <w:szCs w:val="28"/>
        </w:rPr>
        <w:t xml:space="preserve"> с целью получения субсидий</w:t>
      </w:r>
      <w:r w:rsidR="00C40693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C40693" w:rsidRPr="00C40693">
        <w:rPr>
          <w:rFonts w:ascii="Times New Roman" w:hAnsi="Times New Roman" w:cs="Times New Roman"/>
          <w:sz w:val="28"/>
          <w:szCs w:val="28"/>
        </w:rPr>
        <w:t>государственной программой развития культуры Нижегородской области №299</w:t>
      </w:r>
      <w:r w:rsidR="00C40693">
        <w:rPr>
          <w:rFonts w:ascii="Times New Roman" w:hAnsi="Times New Roman" w:cs="Times New Roman"/>
          <w:sz w:val="28"/>
          <w:szCs w:val="28"/>
        </w:rPr>
        <w:t>,</w:t>
      </w:r>
      <w:r w:rsidRPr="00E61BDE">
        <w:rPr>
          <w:rFonts w:ascii="Times New Roman" w:hAnsi="Times New Roman" w:cs="Times New Roman"/>
          <w:sz w:val="28"/>
          <w:szCs w:val="28"/>
        </w:rPr>
        <w:t xml:space="preserve"> даст возможность </w:t>
      </w:r>
      <w:r w:rsidR="00E61BDE" w:rsidRPr="00E61BDE">
        <w:rPr>
          <w:rFonts w:ascii="Times New Roman" w:hAnsi="Times New Roman" w:cs="Times New Roman"/>
          <w:sz w:val="28"/>
          <w:szCs w:val="28"/>
        </w:rPr>
        <w:t xml:space="preserve">повысить эффективность </w:t>
      </w:r>
      <w:r w:rsidRPr="00E61BDE">
        <w:rPr>
          <w:rFonts w:ascii="Times New Roman" w:hAnsi="Times New Roman" w:cs="Times New Roman"/>
          <w:sz w:val="28"/>
          <w:szCs w:val="28"/>
        </w:rPr>
        <w:t>реализ</w:t>
      </w:r>
      <w:r w:rsidR="00E61BDE" w:rsidRPr="00E61BDE">
        <w:rPr>
          <w:rFonts w:ascii="Times New Roman" w:hAnsi="Times New Roman" w:cs="Times New Roman"/>
          <w:sz w:val="28"/>
          <w:szCs w:val="28"/>
        </w:rPr>
        <w:t>ации</w:t>
      </w:r>
      <w:r w:rsidRPr="00E61BDE">
        <w:rPr>
          <w:rFonts w:ascii="Times New Roman" w:hAnsi="Times New Roman" w:cs="Times New Roman"/>
          <w:sz w:val="28"/>
          <w:szCs w:val="28"/>
        </w:rPr>
        <w:t xml:space="preserve"> задач, определенны</w:t>
      </w:r>
      <w:r w:rsidR="00E61BDE" w:rsidRPr="00E61BDE">
        <w:rPr>
          <w:rFonts w:ascii="Times New Roman" w:hAnsi="Times New Roman" w:cs="Times New Roman"/>
          <w:sz w:val="28"/>
          <w:szCs w:val="28"/>
        </w:rPr>
        <w:t>х</w:t>
      </w:r>
      <w:r w:rsidRPr="00E61BDE">
        <w:rPr>
          <w:rFonts w:ascii="Times New Roman" w:hAnsi="Times New Roman" w:cs="Times New Roman"/>
          <w:sz w:val="28"/>
          <w:szCs w:val="28"/>
        </w:rPr>
        <w:t xml:space="preserve"> муниципальной программой.</w:t>
      </w:r>
    </w:p>
    <w:p w14:paraId="1A617C89" w14:textId="71CE44D1" w:rsidR="00192E61" w:rsidRPr="00224730" w:rsidRDefault="00192E61" w:rsidP="001336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6D7">
        <w:rPr>
          <w:rFonts w:ascii="Times New Roman" w:hAnsi="Times New Roman" w:cs="Times New Roman"/>
          <w:sz w:val="28"/>
          <w:szCs w:val="28"/>
        </w:rPr>
        <w:t xml:space="preserve">Отмечается: </w:t>
      </w:r>
      <w:r w:rsidR="008D40D9" w:rsidRPr="003816D7">
        <w:rPr>
          <w:rFonts w:ascii="Times New Roman" w:hAnsi="Times New Roman" w:cs="Times New Roman"/>
          <w:sz w:val="28"/>
          <w:szCs w:val="28"/>
        </w:rPr>
        <w:t>П</w:t>
      </w:r>
      <w:r w:rsidRPr="003816D7">
        <w:rPr>
          <w:rFonts w:ascii="Times New Roman" w:hAnsi="Times New Roman" w:cs="Times New Roman"/>
          <w:sz w:val="28"/>
          <w:szCs w:val="28"/>
        </w:rPr>
        <w:t xml:space="preserve">рогноз социально-экономического развития Сергачского муниципального округа Нижегородской области на среднесрочный период (на 2026 год и на плановый период 2027 и 2028 годов) </w:t>
      </w:r>
      <w:r w:rsidR="008D40D9" w:rsidRPr="003816D7">
        <w:rPr>
          <w:rFonts w:ascii="Times New Roman" w:hAnsi="Times New Roman" w:cs="Times New Roman"/>
          <w:sz w:val="28"/>
          <w:szCs w:val="28"/>
        </w:rPr>
        <w:t xml:space="preserve">(далее – </w:t>
      </w:r>
      <w:bookmarkStart w:id="32" w:name="_Hlk220326925"/>
      <w:r w:rsidR="008D40D9" w:rsidRPr="003816D7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округа</w:t>
      </w:r>
      <w:bookmarkEnd w:id="32"/>
      <w:r w:rsidR="008D40D9" w:rsidRPr="003816D7">
        <w:rPr>
          <w:rFonts w:ascii="Times New Roman" w:hAnsi="Times New Roman" w:cs="Times New Roman"/>
          <w:sz w:val="28"/>
          <w:szCs w:val="28"/>
        </w:rPr>
        <w:t xml:space="preserve">) </w:t>
      </w:r>
      <w:r w:rsidRPr="003816D7">
        <w:rPr>
          <w:rFonts w:ascii="Times New Roman" w:hAnsi="Times New Roman" w:cs="Times New Roman"/>
          <w:sz w:val="28"/>
          <w:szCs w:val="28"/>
        </w:rPr>
        <w:t>в части отраслей социальной сферы</w:t>
      </w:r>
      <w:r w:rsidR="00074DE1" w:rsidRPr="003816D7">
        <w:rPr>
          <w:rFonts w:ascii="Times New Roman" w:hAnsi="Times New Roman" w:cs="Times New Roman"/>
          <w:sz w:val="28"/>
          <w:szCs w:val="28"/>
        </w:rPr>
        <w:t xml:space="preserve"> </w:t>
      </w:r>
      <w:r w:rsidRPr="003816D7">
        <w:rPr>
          <w:rFonts w:ascii="Times New Roman" w:hAnsi="Times New Roman" w:cs="Times New Roman"/>
          <w:sz w:val="28"/>
          <w:szCs w:val="28"/>
        </w:rPr>
        <w:t xml:space="preserve">содержит только </w:t>
      </w:r>
      <w:r w:rsidR="00074DE1" w:rsidRPr="003816D7">
        <w:rPr>
          <w:rFonts w:ascii="Times New Roman" w:hAnsi="Times New Roman" w:cs="Times New Roman"/>
          <w:sz w:val="28"/>
          <w:szCs w:val="28"/>
        </w:rPr>
        <w:t xml:space="preserve"> информацию о намерении </w:t>
      </w:r>
      <w:r w:rsidRPr="003816D7">
        <w:rPr>
          <w:rFonts w:ascii="Times New Roman" w:hAnsi="Times New Roman" w:cs="Times New Roman"/>
          <w:sz w:val="28"/>
          <w:szCs w:val="28"/>
        </w:rPr>
        <w:t>продолжит</w:t>
      </w:r>
      <w:r w:rsidR="00074DE1" w:rsidRPr="003816D7">
        <w:rPr>
          <w:rFonts w:ascii="Times New Roman" w:hAnsi="Times New Roman" w:cs="Times New Roman"/>
          <w:sz w:val="28"/>
          <w:szCs w:val="28"/>
        </w:rPr>
        <w:t>ь</w:t>
      </w:r>
      <w:r w:rsidRPr="003816D7">
        <w:rPr>
          <w:rFonts w:ascii="Times New Roman" w:hAnsi="Times New Roman" w:cs="Times New Roman"/>
          <w:sz w:val="28"/>
          <w:szCs w:val="28"/>
        </w:rPr>
        <w:t xml:space="preserve"> дальнейшее развитие отраслей социальной сферы: образования, культуры, физической культуры и спорта и других, обеспечивающих повышение уровня и качества жизни населения.</w:t>
      </w:r>
      <w:r w:rsidR="00074DE1" w:rsidRPr="003816D7">
        <w:rPr>
          <w:rFonts w:ascii="Times New Roman" w:hAnsi="Times New Roman" w:cs="Times New Roman"/>
          <w:sz w:val="28"/>
          <w:szCs w:val="28"/>
        </w:rPr>
        <w:t xml:space="preserve"> </w:t>
      </w:r>
      <w:bookmarkStart w:id="33" w:name="_Hlk221890221"/>
      <w:r w:rsidR="00352502">
        <w:rPr>
          <w:rFonts w:ascii="Times New Roman" w:hAnsi="Times New Roman" w:cs="Times New Roman"/>
          <w:sz w:val="28"/>
          <w:szCs w:val="28"/>
        </w:rPr>
        <w:t>Р</w:t>
      </w:r>
      <w:r w:rsidR="008D40D9" w:rsidRPr="00224730">
        <w:rPr>
          <w:rFonts w:ascii="Times New Roman" w:hAnsi="Times New Roman" w:cs="Times New Roman"/>
          <w:sz w:val="28"/>
          <w:szCs w:val="28"/>
        </w:rPr>
        <w:t xml:space="preserve">аздел прогноза социально-экономического развития округа «Инвестиционная деятельность на территории Сергачского муниципального округа» содержит информацию о планируемом строительстве </w:t>
      </w:r>
      <w:bookmarkStart w:id="34" w:name="_Hlk220327689"/>
      <w:r w:rsidR="008D40D9" w:rsidRPr="00224730">
        <w:rPr>
          <w:rFonts w:ascii="Times New Roman" w:hAnsi="Times New Roman" w:cs="Times New Roman"/>
          <w:sz w:val="28"/>
          <w:szCs w:val="28"/>
        </w:rPr>
        <w:t>Дворца искусств в г.Сергач</w:t>
      </w:r>
      <w:bookmarkEnd w:id="34"/>
      <w:r w:rsidR="008D40D9" w:rsidRPr="00224730">
        <w:rPr>
          <w:rFonts w:ascii="Times New Roman" w:hAnsi="Times New Roman" w:cs="Times New Roman"/>
          <w:sz w:val="28"/>
          <w:szCs w:val="28"/>
        </w:rPr>
        <w:t xml:space="preserve"> (срок реализации 2027-2028 годы, объем инвестиций 577,3 млн.руб.). Строительств</w:t>
      </w:r>
      <w:r w:rsidR="006E6367" w:rsidRPr="00224730">
        <w:rPr>
          <w:rFonts w:ascii="Times New Roman" w:hAnsi="Times New Roman" w:cs="Times New Roman"/>
          <w:sz w:val="28"/>
          <w:szCs w:val="28"/>
        </w:rPr>
        <w:t>о</w:t>
      </w:r>
      <w:r w:rsidR="008D40D9" w:rsidRPr="00224730">
        <w:rPr>
          <w:rFonts w:ascii="Times New Roman" w:hAnsi="Times New Roman" w:cs="Times New Roman"/>
          <w:sz w:val="28"/>
          <w:szCs w:val="28"/>
        </w:rPr>
        <w:t xml:space="preserve"> Дворца искусств в г.Сергач </w:t>
      </w:r>
      <w:r w:rsidR="006E6367" w:rsidRPr="00224730">
        <w:rPr>
          <w:rFonts w:ascii="Times New Roman" w:hAnsi="Times New Roman" w:cs="Times New Roman"/>
          <w:sz w:val="28"/>
          <w:szCs w:val="28"/>
        </w:rPr>
        <w:t xml:space="preserve">перечнем основных мероприятий </w:t>
      </w:r>
      <w:r w:rsidR="008D40D9" w:rsidRPr="00224730">
        <w:rPr>
          <w:rFonts w:ascii="Times New Roman" w:hAnsi="Times New Roman" w:cs="Times New Roman"/>
          <w:sz w:val="28"/>
          <w:szCs w:val="28"/>
        </w:rPr>
        <w:t>муниципальной программой не предусмотрено</w:t>
      </w:r>
      <w:bookmarkEnd w:id="33"/>
      <w:r w:rsidR="006E6367" w:rsidRPr="00224730">
        <w:rPr>
          <w:rFonts w:ascii="Times New Roman" w:hAnsi="Times New Roman" w:cs="Times New Roman"/>
          <w:sz w:val="28"/>
          <w:szCs w:val="28"/>
        </w:rPr>
        <w:t>, что не соответствует п.2.4. Методических рекомендаций по разработке и реализации муниципальных программ.</w:t>
      </w:r>
    </w:p>
    <w:p w14:paraId="7D1980AB" w14:textId="13FA7CC7" w:rsidR="006F536E" w:rsidRPr="003816D7" w:rsidRDefault="00C85228" w:rsidP="0013360E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816D7">
        <w:rPr>
          <w:sz w:val="28"/>
          <w:szCs w:val="28"/>
        </w:rPr>
        <w:t>Д</w:t>
      </w:r>
      <w:r w:rsidR="00F9442B" w:rsidRPr="003816D7">
        <w:rPr>
          <w:sz w:val="28"/>
          <w:szCs w:val="28"/>
        </w:rPr>
        <w:t xml:space="preserve">ля достижения целей </w:t>
      </w:r>
      <w:r w:rsidR="00D478BA" w:rsidRPr="003816D7">
        <w:rPr>
          <w:sz w:val="28"/>
          <w:szCs w:val="28"/>
        </w:rPr>
        <w:t>муниципальных программ Сергачского муниципального округа</w:t>
      </w:r>
      <w:r w:rsidR="00224730">
        <w:rPr>
          <w:sz w:val="28"/>
          <w:szCs w:val="28"/>
        </w:rPr>
        <w:t>,</w:t>
      </w:r>
      <w:r w:rsidR="00D478BA" w:rsidRPr="003816D7">
        <w:rPr>
          <w:sz w:val="28"/>
          <w:szCs w:val="28"/>
        </w:rPr>
        <w:t xml:space="preserve"> в соответствии с Порядком формирования </w:t>
      </w:r>
      <w:r w:rsidR="0044168A" w:rsidRPr="003816D7">
        <w:rPr>
          <w:sz w:val="28"/>
          <w:szCs w:val="28"/>
        </w:rPr>
        <w:t>перечня налоговых расходов Сергачского муниципального округа</w:t>
      </w:r>
      <w:r w:rsidR="00D478BA" w:rsidRPr="003816D7">
        <w:rPr>
          <w:sz w:val="28"/>
          <w:szCs w:val="28"/>
        </w:rPr>
        <w:t xml:space="preserve"> </w:t>
      </w:r>
      <w:r w:rsidR="0044168A" w:rsidRPr="003816D7">
        <w:rPr>
          <w:sz w:val="28"/>
          <w:szCs w:val="28"/>
        </w:rPr>
        <w:t xml:space="preserve">Нижегородской области и оценки налоговых расходов Сергачского муниципального округа Нижегородской области, утвержденного постановлением администрации Сергачского муниципального округа Нижегородской области от 03.03.2023 №136, формируется перечень </w:t>
      </w:r>
      <w:bookmarkStart w:id="35" w:name="_Hlk220334996"/>
      <w:r w:rsidR="0044168A" w:rsidRPr="003816D7">
        <w:rPr>
          <w:sz w:val="28"/>
          <w:szCs w:val="28"/>
        </w:rPr>
        <w:t>налоговых расходов</w:t>
      </w:r>
      <w:bookmarkEnd w:id="35"/>
      <w:r w:rsidR="0044168A" w:rsidRPr="003816D7">
        <w:rPr>
          <w:sz w:val="28"/>
          <w:szCs w:val="28"/>
        </w:rPr>
        <w:t xml:space="preserve">. Как следует из перечня налоговых расходов на 2026 год, для достижения цели муниципальной программы  предоставлены следующие налоговые льготы: «освобождаются от уплаты </w:t>
      </w:r>
      <w:r w:rsidR="0044168A" w:rsidRPr="003816D7">
        <w:rPr>
          <w:sz w:val="28"/>
          <w:szCs w:val="28"/>
        </w:rPr>
        <w:lastRenderedPageBreak/>
        <w:t xml:space="preserve">земельного налога муниципальные бюджетные, казенные и автономные учреждения, учредителем которых является Сергачский муниципальный округ Нижегородской области, в отношении земельных участков, используемых ими для осуществления уставной деятельности». </w:t>
      </w:r>
      <w:bookmarkStart w:id="36" w:name="_Hlk221890337"/>
      <w:r w:rsidR="00D95256" w:rsidRPr="003816D7">
        <w:rPr>
          <w:sz w:val="28"/>
          <w:szCs w:val="28"/>
        </w:rPr>
        <w:t>М</w:t>
      </w:r>
      <w:r w:rsidR="0044168A" w:rsidRPr="003816D7">
        <w:rPr>
          <w:sz w:val="28"/>
          <w:szCs w:val="28"/>
        </w:rPr>
        <w:t>униципальн</w:t>
      </w:r>
      <w:r w:rsidR="00D95256" w:rsidRPr="003816D7">
        <w:rPr>
          <w:sz w:val="28"/>
          <w:szCs w:val="28"/>
        </w:rPr>
        <w:t>ая</w:t>
      </w:r>
      <w:r w:rsidR="0044168A" w:rsidRPr="003816D7">
        <w:rPr>
          <w:sz w:val="28"/>
          <w:szCs w:val="28"/>
        </w:rPr>
        <w:t xml:space="preserve"> программ</w:t>
      </w:r>
      <w:r w:rsidR="00D95256" w:rsidRPr="003816D7">
        <w:rPr>
          <w:sz w:val="28"/>
          <w:szCs w:val="28"/>
        </w:rPr>
        <w:t>а</w:t>
      </w:r>
      <w:r w:rsidR="0044168A" w:rsidRPr="003816D7">
        <w:rPr>
          <w:sz w:val="28"/>
          <w:szCs w:val="28"/>
        </w:rPr>
        <w:t xml:space="preserve"> не содержит информаци</w:t>
      </w:r>
      <w:r w:rsidR="00D95256" w:rsidRPr="003816D7">
        <w:rPr>
          <w:sz w:val="28"/>
          <w:szCs w:val="28"/>
        </w:rPr>
        <w:t>и</w:t>
      </w:r>
      <w:r w:rsidR="0044168A" w:rsidRPr="003816D7">
        <w:rPr>
          <w:sz w:val="28"/>
          <w:szCs w:val="28"/>
        </w:rPr>
        <w:t xml:space="preserve"> об объемах налоговых расходов</w:t>
      </w:r>
      <w:bookmarkEnd w:id="36"/>
      <w:r w:rsidR="0044168A" w:rsidRPr="003816D7">
        <w:rPr>
          <w:sz w:val="28"/>
          <w:szCs w:val="28"/>
        </w:rPr>
        <w:t>.</w:t>
      </w:r>
      <w:r w:rsidR="00D95256" w:rsidRPr="003816D7">
        <w:rPr>
          <w:sz w:val="28"/>
          <w:szCs w:val="28"/>
        </w:rPr>
        <w:t xml:space="preserve"> </w:t>
      </w:r>
      <w:r w:rsidR="00313DAC">
        <w:rPr>
          <w:sz w:val="28"/>
          <w:szCs w:val="28"/>
        </w:rPr>
        <w:t>Также, в</w:t>
      </w:r>
      <w:r w:rsidR="00D95256" w:rsidRPr="003816D7">
        <w:rPr>
          <w:sz w:val="28"/>
          <w:szCs w:val="28"/>
        </w:rPr>
        <w:t xml:space="preserve"> соответствии с рекомендациями, предусмотренными</w:t>
      </w:r>
      <w:r w:rsidR="006F536E" w:rsidRPr="003816D7">
        <w:rPr>
          <w:sz w:val="28"/>
          <w:szCs w:val="28"/>
        </w:rPr>
        <w:t xml:space="preserve"> </w:t>
      </w:r>
      <w:hyperlink r:id="rId10" w:anchor="l8" w:tgtFrame="_blank" w:history="1">
        <w:r w:rsidR="006F536E" w:rsidRPr="003816D7">
          <w:rPr>
            <w:rStyle w:val="a6"/>
            <w:color w:val="auto"/>
            <w:sz w:val="28"/>
            <w:szCs w:val="28"/>
            <w:u w:val="none"/>
          </w:rPr>
          <w:t>Положением</w:t>
        </w:r>
      </w:hyperlink>
      <w:r w:rsidR="006F536E" w:rsidRPr="003816D7">
        <w:rPr>
          <w:sz w:val="28"/>
          <w:szCs w:val="28"/>
        </w:rPr>
        <w:t xml:space="preserve"> о системе управления государственными программами Российской Федерации, утвержденным постановлением Правительства Российской Федерации от 26 мая 2021 года N 786, </w:t>
      </w:r>
      <w:bookmarkStart w:id="37" w:name="_Hlk220674991"/>
      <w:r w:rsidR="00F76D97" w:rsidRPr="003816D7">
        <w:rPr>
          <w:sz w:val="28"/>
          <w:szCs w:val="28"/>
        </w:rPr>
        <w:t>Методическими рекомендациями по разработке и реализации государственных программ субъектов Российской Федерации и муниципальных программ, направленными Письмом Минэкономразвития России N 3493-ПК/Д19и, Минфина России N 26-02-06/9321 от 06.02.2023</w:t>
      </w:r>
      <w:bookmarkEnd w:id="37"/>
      <w:r w:rsidR="00F76D97" w:rsidRPr="003816D7">
        <w:rPr>
          <w:sz w:val="28"/>
          <w:szCs w:val="28"/>
        </w:rPr>
        <w:t xml:space="preserve"> </w:t>
      </w:r>
      <w:r w:rsidR="006F536E" w:rsidRPr="003816D7">
        <w:rPr>
          <w:sz w:val="28"/>
          <w:szCs w:val="28"/>
        </w:rPr>
        <w:t>в программе следует отражать:</w:t>
      </w:r>
      <w:bookmarkStart w:id="38" w:name="l151"/>
      <w:bookmarkEnd w:id="38"/>
    </w:p>
    <w:p w14:paraId="566A1203" w14:textId="473C449B" w:rsidR="006F536E" w:rsidRPr="003816D7" w:rsidRDefault="006F536E" w:rsidP="001336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6D7">
        <w:rPr>
          <w:rFonts w:ascii="Times New Roman" w:hAnsi="Times New Roman" w:cs="Times New Roman"/>
          <w:sz w:val="28"/>
          <w:szCs w:val="28"/>
        </w:rPr>
        <w:t>1) в паспорте - общий объем налоговых расходов, предусмотренных в рамках этой программы;</w:t>
      </w:r>
      <w:bookmarkStart w:id="39" w:name="l8"/>
      <w:bookmarkEnd w:id="39"/>
    </w:p>
    <w:p w14:paraId="73E76EF0" w14:textId="1F92623C" w:rsidR="00F9442B" w:rsidRPr="00CE36A6" w:rsidRDefault="006F536E" w:rsidP="001336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DAC">
        <w:rPr>
          <w:rFonts w:ascii="Times New Roman" w:hAnsi="Times New Roman" w:cs="Times New Roman"/>
          <w:sz w:val="28"/>
          <w:szCs w:val="28"/>
        </w:rPr>
        <w:t>2) в рамках процессных мероприятий - информацию о социальных налоговых расходах, являющихся мерами социальной поддержки отдельным категориям населения.</w:t>
      </w:r>
    </w:p>
    <w:p w14:paraId="45A5A5D2" w14:textId="320AB55E" w:rsidR="006E3957" w:rsidRPr="00313DAC" w:rsidRDefault="008D40D9" w:rsidP="001336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6D7">
        <w:rPr>
          <w:rFonts w:ascii="Times New Roman" w:hAnsi="Times New Roman" w:cs="Times New Roman"/>
          <w:sz w:val="28"/>
          <w:szCs w:val="28"/>
        </w:rPr>
        <w:t>Также, в</w:t>
      </w:r>
      <w:r w:rsidR="006E3957" w:rsidRPr="003816D7">
        <w:rPr>
          <w:rFonts w:ascii="Times New Roman" w:hAnsi="Times New Roman" w:cs="Times New Roman"/>
          <w:sz w:val="28"/>
          <w:szCs w:val="28"/>
        </w:rPr>
        <w:t xml:space="preserve"> соответствии с п.2.1. </w:t>
      </w:r>
      <w:bookmarkStart w:id="40" w:name="_Hlk220329246"/>
      <w:r w:rsidR="006E3957" w:rsidRPr="003816D7">
        <w:rPr>
          <w:rFonts w:ascii="Times New Roman" w:hAnsi="Times New Roman" w:cs="Times New Roman"/>
          <w:sz w:val="28"/>
          <w:szCs w:val="28"/>
        </w:rPr>
        <w:t>Методических рекомендаций по разработке и реализации муниципальных программ</w:t>
      </w:r>
      <w:bookmarkEnd w:id="40"/>
      <w:r w:rsidR="006E3957" w:rsidRPr="003816D7">
        <w:rPr>
          <w:rFonts w:ascii="Times New Roman" w:hAnsi="Times New Roman" w:cs="Times New Roman"/>
          <w:sz w:val="28"/>
          <w:szCs w:val="28"/>
        </w:rPr>
        <w:t xml:space="preserve"> задачи муниципальной программы должны являться целями подпрограмм. </w:t>
      </w:r>
      <w:bookmarkStart w:id="41" w:name="_Hlk221890382"/>
      <w:r w:rsidR="00AE6E8B" w:rsidRPr="00313DAC">
        <w:rPr>
          <w:rFonts w:ascii="Times New Roman" w:hAnsi="Times New Roman" w:cs="Times New Roman"/>
          <w:sz w:val="28"/>
          <w:szCs w:val="28"/>
        </w:rPr>
        <w:t>В муниципальной программе задачи муниципальной программы являются целями подпрограмм опосредованно</w:t>
      </w:r>
      <w:r w:rsidR="002A50F7" w:rsidRPr="00313DAC">
        <w:rPr>
          <w:rFonts w:ascii="Times New Roman" w:hAnsi="Times New Roman" w:cs="Times New Roman"/>
          <w:sz w:val="28"/>
          <w:szCs w:val="28"/>
        </w:rPr>
        <w:t xml:space="preserve"> </w:t>
      </w:r>
      <w:bookmarkEnd w:id="41"/>
      <w:r w:rsidR="002A50F7" w:rsidRPr="00313DAC">
        <w:rPr>
          <w:rFonts w:ascii="Times New Roman" w:hAnsi="Times New Roman" w:cs="Times New Roman"/>
          <w:sz w:val="28"/>
          <w:szCs w:val="28"/>
        </w:rPr>
        <w:t>(приложение №1 к заключению)</w:t>
      </w:r>
      <w:r w:rsidR="00AE6E8B" w:rsidRPr="00313DAC">
        <w:rPr>
          <w:rFonts w:ascii="Times New Roman" w:hAnsi="Times New Roman" w:cs="Times New Roman"/>
          <w:sz w:val="28"/>
          <w:szCs w:val="28"/>
        </w:rPr>
        <w:t>.</w:t>
      </w:r>
    </w:p>
    <w:p w14:paraId="3BECE80A" w14:textId="77777777" w:rsidR="00066ED9" w:rsidRPr="00313DAC" w:rsidRDefault="00066ED9" w:rsidP="0013360E">
      <w:pPr>
        <w:pStyle w:val="a4"/>
        <w:widowControl w:val="0"/>
        <w:autoSpaceDE w:val="0"/>
        <w:autoSpaceDN w:val="0"/>
        <w:spacing w:after="0" w:line="240" w:lineRule="auto"/>
        <w:ind w:left="426"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25315" w14:textId="6AFE2AE9" w:rsidR="001A489E" w:rsidRPr="003816D7" w:rsidRDefault="001A489E" w:rsidP="0013360E">
      <w:pPr>
        <w:pStyle w:val="a4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Сроки и этапы реализации муниципальной программы</w:t>
      </w:r>
      <w:r w:rsidR="005E587D"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14:paraId="160F7B69" w14:textId="30F2B7E3" w:rsidR="00AE6E8B" w:rsidRPr="003816D7" w:rsidRDefault="00AE6E8B" w:rsidP="0013360E">
      <w:pPr>
        <w:pStyle w:val="a4"/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реализуется в 2024 – 2028 годах в один этап, что соответствует п.2.3. Методических рекомендаций по разработке и реализации муниципальных программ.</w:t>
      </w:r>
    </w:p>
    <w:p w14:paraId="180A1F94" w14:textId="1636059B" w:rsidR="001A489E" w:rsidRPr="003816D7" w:rsidRDefault="001A489E" w:rsidP="0013360E">
      <w:pPr>
        <w:pStyle w:val="a4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Перечень </w:t>
      </w:r>
      <w:bookmarkStart w:id="42" w:name="_Hlk220337387"/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основных мероприятий муниципальной программы</w:t>
      </w:r>
      <w:bookmarkEnd w:id="42"/>
      <w:r w:rsidR="005E587D"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34C34EB3" w14:textId="3F02BFE4" w:rsidR="006F536E" w:rsidRPr="003816D7" w:rsidRDefault="006F536E" w:rsidP="0013360E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  <w:r w:rsidR="00996059" w:rsidRPr="003816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</w:t>
      </w:r>
      <w:r w:rsidR="00996059" w:rsidRPr="003816D7">
        <w:rPr>
          <w:rFonts w:ascii="Times New Roman" w:eastAsia="Times New Roman" w:hAnsi="Times New Roman" w:cs="Times New Roman"/>
          <w:sz w:val="28"/>
          <w:szCs w:val="28"/>
        </w:rPr>
        <w:t>ный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 п.2.4. текстовой части программы, представлен в разрезе подпрограмм</w:t>
      </w:r>
      <w:r w:rsidR="00996059" w:rsidRPr="003816D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C0F021F" w14:textId="3801FAE4" w:rsidR="006F536E" w:rsidRPr="003816D7" w:rsidRDefault="00996059" w:rsidP="0013360E">
      <w:pPr>
        <w:pStyle w:val="a4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" w:name="_Hlk220337971"/>
      <w:r w:rsidRPr="003816D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F536E" w:rsidRPr="003816D7">
        <w:rPr>
          <w:rFonts w:ascii="Times New Roman" w:eastAsia="Times New Roman" w:hAnsi="Times New Roman" w:cs="Times New Roman"/>
          <w:sz w:val="28"/>
          <w:szCs w:val="28"/>
        </w:rPr>
        <w:t>о подпрограмме «Развитие библиотечного обслуживания населения» предусмотрено 9 мероприятий:</w:t>
      </w:r>
    </w:p>
    <w:bookmarkEnd w:id="43"/>
    <w:p w14:paraId="52825EEF" w14:textId="77777777" w:rsidR="006F536E" w:rsidRPr="003816D7" w:rsidRDefault="006F536E" w:rsidP="0013360E">
      <w:pPr>
        <w:pStyle w:val="a4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выполнения муниципального задания МБУК «ЦБС»; </w:t>
      </w:r>
    </w:p>
    <w:p w14:paraId="038D3EDF" w14:textId="77777777" w:rsidR="006F536E" w:rsidRPr="003816D7" w:rsidRDefault="006F536E" w:rsidP="0013360E">
      <w:pPr>
        <w:pStyle w:val="a4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Комплектование книжных фондов библиотек; </w:t>
      </w:r>
    </w:p>
    <w:p w14:paraId="46FFE2D7" w14:textId="77777777" w:rsidR="006F536E" w:rsidRPr="003816D7" w:rsidRDefault="006F536E" w:rsidP="0013360E">
      <w:pPr>
        <w:pStyle w:val="a4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по подключению общедоступных библиотек РФ к сети Интернет и развитие системы библиотечного дела с учетом задачи расширения информационных технологий и оцифровки;</w:t>
      </w:r>
      <w:r w:rsidRPr="003816D7">
        <w:rPr>
          <w:sz w:val="28"/>
          <w:szCs w:val="28"/>
        </w:rPr>
        <w:t xml:space="preserve"> </w:t>
      </w:r>
    </w:p>
    <w:p w14:paraId="6FF36E8F" w14:textId="77777777" w:rsidR="006F536E" w:rsidRPr="003816D7" w:rsidRDefault="006F536E" w:rsidP="0013360E">
      <w:pPr>
        <w:pStyle w:val="a4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Развитие и укрепление материально-технической базы муниципальных библиотек; </w:t>
      </w:r>
    </w:p>
    <w:p w14:paraId="60F6AD93" w14:textId="77777777" w:rsidR="006F536E" w:rsidRPr="003816D7" w:rsidRDefault="006F536E" w:rsidP="0013360E">
      <w:pPr>
        <w:pStyle w:val="a4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Поддержка лучших сельских работников культуры;</w:t>
      </w:r>
      <w:r w:rsidRPr="003816D7">
        <w:rPr>
          <w:sz w:val="28"/>
          <w:szCs w:val="28"/>
        </w:rPr>
        <w:t xml:space="preserve"> </w:t>
      </w:r>
    </w:p>
    <w:p w14:paraId="77840404" w14:textId="77777777" w:rsidR="006F536E" w:rsidRPr="003816D7" w:rsidRDefault="006F536E" w:rsidP="0013360E">
      <w:pPr>
        <w:pStyle w:val="a4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издательской деятельности: издание библиографических, информационных, краеведческих материалов; </w:t>
      </w:r>
    </w:p>
    <w:p w14:paraId="33C0FB93" w14:textId="77777777" w:rsidR="006F536E" w:rsidRPr="003816D7" w:rsidRDefault="006F536E" w:rsidP="0013360E">
      <w:pPr>
        <w:pStyle w:val="a4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Создание модельных муниципальных библиотек; </w:t>
      </w:r>
    </w:p>
    <w:p w14:paraId="178864D7" w14:textId="77777777" w:rsidR="006F536E" w:rsidRPr="003816D7" w:rsidRDefault="006F536E" w:rsidP="0013360E">
      <w:pPr>
        <w:pStyle w:val="a4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обеспечению пожарной безопасности учреждений (организаций) культуры; </w:t>
      </w:r>
    </w:p>
    <w:p w14:paraId="607239E5" w14:textId="669141E7" w:rsidR="006F536E" w:rsidRPr="003816D7" w:rsidRDefault="006F536E" w:rsidP="0013360E">
      <w:pPr>
        <w:pStyle w:val="a4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Сохранение культурного и исторического наследия.</w:t>
      </w:r>
    </w:p>
    <w:p w14:paraId="4D824C79" w14:textId="15103588" w:rsidR="006F536E" w:rsidRPr="003816D7" w:rsidRDefault="00996059" w:rsidP="0013360E">
      <w:pPr>
        <w:pStyle w:val="a4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6F536E" w:rsidRPr="003816D7">
        <w:rPr>
          <w:rFonts w:ascii="Times New Roman" w:eastAsia="Times New Roman" w:hAnsi="Times New Roman" w:cs="Times New Roman"/>
          <w:sz w:val="28"/>
          <w:szCs w:val="28"/>
        </w:rPr>
        <w:t>о подпрограмме «Развитие музейной деятельности» предусмотрено 2 мероприятия:</w:t>
      </w:r>
    </w:p>
    <w:p w14:paraId="04FE6B71" w14:textId="77777777" w:rsidR="006F536E" w:rsidRPr="003816D7" w:rsidRDefault="006F536E" w:rsidP="0013360E">
      <w:pPr>
        <w:pStyle w:val="a4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выполнения муниципального задания МБУК «Краеведческий музей имени В.А. Громова»; </w:t>
      </w:r>
    </w:p>
    <w:p w14:paraId="08A5E940" w14:textId="2F6C8799" w:rsidR="006F536E" w:rsidRPr="003816D7" w:rsidRDefault="006F536E" w:rsidP="0013360E">
      <w:pPr>
        <w:pStyle w:val="a4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Развитие и укрепление материально-технической базы музея.</w:t>
      </w:r>
    </w:p>
    <w:p w14:paraId="58A76C03" w14:textId="2ACE1F87" w:rsidR="006F536E" w:rsidRPr="003816D7" w:rsidRDefault="00996059" w:rsidP="0013360E">
      <w:pPr>
        <w:pStyle w:val="a4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F536E" w:rsidRPr="003816D7">
        <w:rPr>
          <w:rFonts w:ascii="Times New Roman" w:eastAsia="Times New Roman" w:hAnsi="Times New Roman" w:cs="Times New Roman"/>
          <w:sz w:val="28"/>
          <w:szCs w:val="28"/>
        </w:rPr>
        <w:t>о подпрограмме «Развитие культурно-досуговой деятельности» предусмотрено 6 мероприятий:</w:t>
      </w:r>
    </w:p>
    <w:p w14:paraId="4EE4F26E" w14:textId="77777777" w:rsidR="006F536E" w:rsidRPr="003816D7" w:rsidRDefault="006F536E" w:rsidP="0013360E">
      <w:pPr>
        <w:pStyle w:val="a4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выполнения муниципального задания культурно–досуговых учреждений; </w:t>
      </w:r>
    </w:p>
    <w:p w14:paraId="696445A7" w14:textId="77777777" w:rsidR="006F536E" w:rsidRPr="003816D7" w:rsidRDefault="006F536E" w:rsidP="0013360E">
      <w:pPr>
        <w:pStyle w:val="a4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Поддержка лучших учреждений культуры; </w:t>
      </w:r>
    </w:p>
    <w:p w14:paraId="5D4A296C" w14:textId="77777777" w:rsidR="006F536E" w:rsidRPr="003816D7" w:rsidRDefault="006F536E" w:rsidP="0013360E">
      <w:pPr>
        <w:pStyle w:val="a4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Реализация социокультурных потребностей пожилых людей, развитие их интеллектуального и творческого потенциала, современных форм общественности; </w:t>
      </w:r>
    </w:p>
    <w:p w14:paraId="023381B1" w14:textId="77777777" w:rsidR="006F536E" w:rsidRPr="003816D7" w:rsidRDefault="006F536E" w:rsidP="0013360E">
      <w:pPr>
        <w:pStyle w:val="a4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на территории округа; </w:t>
      </w:r>
    </w:p>
    <w:p w14:paraId="452BE67C" w14:textId="77777777" w:rsidR="006F536E" w:rsidRPr="003816D7" w:rsidRDefault="006F536E" w:rsidP="0013360E">
      <w:pPr>
        <w:pStyle w:val="a4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Развитие и укрепление материально-технической базы муниципальных домов культуры; </w:t>
      </w:r>
    </w:p>
    <w:p w14:paraId="02F6836A" w14:textId="4035E9B4" w:rsidR="006F536E" w:rsidRPr="003816D7" w:rsidRDefault="006F536E" w:rsidP="0013360E">
      <w:pPr>
        <w:pStyle w:val="a4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Мероприятия по обеспечению пожарной безопасности учреждений (организаций) культуры.</w:t>
      </w:r>
    </w:p>
    <w:p w14:paraId="71DECE18" w14:textId="21E7264C" w:rsidR="006F536E" w:rsidRPr="003816D7" w:rsidRDefault="00996059" w:rsidP="0013360E">
      <w:pPr>
        <w:pStyle w:val="a4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_Hlk220338387"/>
      <w:r w:rsidRPr="003816D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F536E" w:rsidRPr="003816D7">
        <w:rPr>
          <w:rFonts w:ascii="Times New Roman" w:eastAsia="Times New Roman" w:hAnsi="Times New Roman" w:cs="Times New Roman"/>
          <w:sz w:val="28"/>
          <w:szCs w:val="28"/>
        </w:rPr>
        <w:t>о подпрограмме «Развитие дополнительного образования в сфере искусств» предусмотрено 3 мероприятия:</w:t>
      </w:r>
    </w:p>
    <w:bookmarkEnd w:id="44"/>
    <w:p w14:paraId="167E12F4" w14:textId="77777777" w:rsidR="006F536E" w:rsidRPr="003816D7" w:rsidRDefault="006F536E" w:rsidP="0013360E">
      <w:pPr>
        <w:pStyle w:val="a4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выполнения муниципального задания МБУДО «Сергачская ДШИ» в сфере искусств; </w:t>
      </w:r>
    </w:p>
    <w:p w14:paraId="118C007E" w14:textId="77777777" w:rsidR="006F536E" w:rsidRPr="003816D7" w:rsidRDefault="006F536E" w:rsidP="0013360E">
      <w:pPr>
        <w:pStyle w:val="a4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Развитие и укрепление материально-технической базы МБУДО «Сергачская ДШИ»; </w:t>
      </w:r>
    </w:p>
    <w:p w14:paraId="2285AC1C" w14:textId="42FB9C35" w:rsidR="006F536E" w:rsidRPr="003816D7" w:rsidRDefault="006F536E" w:rsidP="0013360E">
      <w:pPr>
        <w:pStyle w:val="a4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Поддержка отрасли культуры (приобретение музыкальных инструментов, оборудования и учебных материалов для образовательных учреждений в сфере культуры).</w:t>
      </w:r>
    </w:p>
    <w:p w14:paraId="471902AA" w14:textId="636F0D54" w:rsidR="006F536E" w:rsidRPr="003816D7" w:rsidRDefault="00996059" w:rsidP="0013360E">
      <w:pPr>
        <w:pStyle w:val="a4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_Hlk220417094"/>
      <w:r w:rsidRPr="003816D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F536E" w:rsidRPr="003816D7">
        <w:rPr>
          <w:rFonts w:ascii="Times New Roman" w:eastAsia="Times New Roman" w:hAnsi="Times New Roman" w:cs="Times New Roman"/>
          <w:sz w:val="28"/>
          <w:szCs w:val="28"/>
        </w:rPr>
        <w:t>о подпрограмме «Обеспечение реализации муниципальной программы» предусмотрено 2 мероприятия:</w:t>
      </w:r>
    </w:p>
    <w:bookmarkEnd w:id="45"/>
    <w:p w14:paraId="64E1F0B1" w14:textId="77777777" w:rsidR="006F536E" w:rsidRPr="003816D7" w:rsidRDefault="006F536E" w:rsidP="0013360E">
      <w:pPr>
        <w:pStyle w:val="a4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реализации муниципальной программы; </w:t>
      </w:r>
    </w:p>
    <w:p w14:paraId="42BA8D9A" w14:textId="4ADBA545" w:rsidR="006F536E" w:rsidRPr="003816D7" w:rsidRDefault="006F536E" w:rsidP="0013360E">
      <w:pPr>
        <w:pStyle w:val="a4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Обеспечение хозяйственного и технического обслуживания муниципальной программы.</w:t>
      </w:r>
    </w:p>
    <w:p w14:paraId="76697AFE" w14:textId="1A3CC236" w:rsidR="00EE3163" w:rsidRPr="003816D7" w:rsidRDefault="00996059" w:rsidP="0013360E">
      <w:pPr>
        <w:pStyle w:val="a4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по подпрограмме «Развитие туризма на территории Сергачского муниципального округа» предусмотрено 1 мероприятие:</w:t>
      </w:r>
    </w:p>
    <w:p w14:paraId="265E230E" w14:textId="4581D4A0" w:rsidR="00996059" w:rsidRPr="003816D7" w:rsidRDefault="00996059" w:rsidP="0013360E">
      <w:pPr>
        <w:pStyle w:val="a4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Развитие туризма на территории Сергачского муниципального округа.</w:t>
      </w:r>
    </w:p>
    <w:p w14:paraId="25997A0C" w14:textId="669C12EC" w:rsidR="001C4984" w:rsidRPr="003816D7" w:rsidRDefault="001C4984" w:rsidP="0013360E">
      <w:pPr>
        <w:pStyle w:val="a4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Отмечается: Регулирование инвестиционной деятельности в форме капитальных вложений осуществляется в соответствии с Федеральным законом от 25 февраля 1999 г. N 39-ФЗ "Об инвестиционной деятельности в Российской Федерации, осуществляемой в форме капитальных вложений" (далее - Закон N 39-ФЗ).</w:t>
      </w:r>
    </w:p>
    <w:p w14:paraId="604DCFF1" w14:textId="3B5B783E" w:rsidR="00693057" w:rsidRPr="003816D7" w:rsidRDefault="001C4984" w:rsidP="0013360E">
      <w:pPr>
        <w:pStyle w:val="a4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абзацем четвертым статьи 1 Закона N 39-ФЗ капитальные вложения </w:t>
      </w:r>
      <w:r w:rsidR="00693057" w:rsidRPr="003816D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057" w:rsidRPr="003816D7">
        <w:rPr>
          <w:rFonts w:ascii="Times New Roman" w:eastAsia="Times New Roman" w:hAnsi="Times New Roman" w:cs="Times New Roman"/>
          <w:sz w:val="28"/>
          <w:szCs w:val="28"/>
        </w:rPr>
        <w:t>это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затраты.</w:t>
      </w:r>
    </w:p>
    <w:p w14:paraId="75EE3616" w14:textId="56335565" w:rsidR="001C4984" w:rsidRPr="003816D7" w:rsidRDefault="001C4984" w:rsidP="0013360E">
      <w:pPr>
        <w:pStyle w:val="a4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Бюджетным кодексом Российской Федерации к формам финансового 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обеспечения осуществления капитальных вложений в объекты капитального строительства государственной (муниципальной) собственности отнесены:</w:t>
      </w:r>
    </w:p>
    <w:p w14:paraId="4E9DD896" w14:textId="77777777" w:rsidR="001C4984" w:rsidRPr="003816D7" w:rsidRDefault="001C4984" w:rsidP="0013360E">
      <w:pPr>
        <w:pStyle w:val="a4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осуществление бюджетных инвестиций в соответствии со статьей 79 (включая возможность передачи полномочий государственного заказчика);</w:t>
      </w:r>
    </w:p>
    <w:p w14:paraId="366CF362" w14:textId="188AD03B" w:rsidR="001C4984" w:rsidRPr="003816D7" w:rsidRDefault="001C4984" w:rsidP="0013360E">
      <w:pPr>
        <w:pStyle w:val="a4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бюджетным и автономным учреждениям, государственным и муниципальным унитарным предприятиям в соответствии со статьей 78.2 Бюджетного кодекса.</w:t>
      </w:r>
    </w:p>
    <w:p w14:paraId="62F02F99" w14:textId="4FB26395" w:rsidR="00693057" w:rsidRPr="003816D7" w:rsidRDefault="00693057" w:rsidP="0013360E">
      <w:pPr>
        <w:pStyle w:val="a4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Уведомлениями о бюджетных ассигнованиях на 2026 - 2028 годы от 30.12.2025 № 52 (55,7тыс.руб. - на 2026 год, 56,4тыс.руб. - на 2027 год, 57,0тыс.руб. - на 2028 год), от 30.12.2025 №136 (54,4тыс.руб. - на 2026 год, 54,4тыс.руб. - на 2027 год., 54,4тыс.руб. - на 2028 год), от 30.12.2025 №138 (225,0тыс.руб. - на 2026 год, 225,0тыс.руб. - на 2027 год, 225,0тыс.руб. - на 2028 год), от 01.01.2026 №135 (3624,8тыс.руб. - на 2026 год), от 01.01.2026 №137 (83,8тыс.руб. - на 2026 год, 85,6тыс.руб. - на 2027 год, 87,2тыс,руб. - на 2028 год), от 01.01.2026 №139 (15000,0тыс.руб. - на 2026 год) учреждениям, подведомственным отделу культуры, </w:t>
      </w:r>
      <w:bookmarkStart w:id="46" w:name="_Hlk221890536"/>
      <w:r w:rsidRPr="003816D7">
        <w:rPr>
          <w:rFonts w:ascii="Times New Roman" w:eastAsia="Times New Roman" w:hAnsi="Times New Roman" w:cs="Times New Roman"/>
          <w:sz w:val="28"/>
          <w:szCs w:val="28"/>
        </w:rPr>
        <w:t>доведены ассигнования/лимиты  по статье КОСГУ 281 "Безвозмездные перечисления капитального характера государственным (муниципальным) учреждениям"</w:t>
      </w:r>
      <w:bookmarkEnd w:id="46"/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9F9A974" w14:textId="44491E88" w:rsidR="00693057" w:rsidRPr="003816D7" w:rsidRDefault="00693057" w:rsidP="0013360E">
      <w:pPr>
        <w:pStyle w:val="a4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_Hlk221890467"/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В перечне основных мероприятий муниципальной программы (п.2.4. текстовой части) все расходы отнесены к прочим, расходы на капитальные вложения отсутствуют. </w:t>
      </w:r>
    </w:p>
    <w:bookmarkEnd w:id="47"/>
    <w:p w14:paraId="576A272A" w14:textId="16193262" w:rsidR="001A489E" w:rsidRPr="003816D7" w:rsidRDefault="001A489E" w:rsidP="0013360E">
      <w:pPr>
        <w:pStyle w:val="a4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Индикаторы достижения цели и непосредственные результаты реализации муниципальной программы</w:t>
      </w:r>
      <w:r w:rsidR="005E587D"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14:paraId="5E8B9969" w14:textId="21696091" w:rsidR="00ED5E52" w:rsidRPr="003816D7" w:rsidRDefault="00ED5E52" w:rsidP="0013360E">
      <w:pPr>
        <w:pStyle w:val="a4"/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Количественно выраженными характеристиками достижения целей и задач муниципальной программы являются целевые индикаторы и показатели результативности муниципальной программы. В программу включено 7 </w:t>
      </w:r>
      <w:bookmarkStart w:id="48" w:name="_Hlk220504362"/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индикаторов достижения цели </w:t>
      </w:r>
      <w:bookmarkEnd w:id="48"/>
      <w:r w:rsidRPr="003816D7">
        <w:rPr>
          <w:rFonts w:ascii="Times New Roman" w:eastAsia="Times New Roman" w:hAnsi="Times New Roman" w:cs="Times New Roman"/>
          <w:sz w:val="28"/>
          <w:szCs w:val="28"/>
        </w:rPr>
        <w:t>и 9 показателей непосредственных результатов.</w:t>
      </w:r>
    </w:p>
    <w:p w14:paraId="38D1D678" w14:textId="77777777" w:rsidR="00ED5E52" w:rsidRPr="003816D7" w:rsidRDefault="00ED5E52" w:rsidP="0013360E">
      <w:pPr>
        <w:pStyle w:val="a4"/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917"/>
        <w:gridCol w:w="1134"/>
        <w:gridCol w:w="850"/>
        <w:gridCol w:w="992"/>
        <w:gridCol w:w="856"/>
        <w:gridCol w:w="1134"/>
        <w:gridCol w:w="1134"/>
        <w:gridCol w:w="850"/>
        <w:gridCol w:w="1049"/>
      </w:tblGrid>
      <w:tr w:rsidR="00DF1174" w:rsidRPr="00DF1174" w14:paraId="6A93580B" w14:textId="7C3C13D5" w:rsidTr="006F1E62">
        <w:tc>
          <w:tcPr>
            <w:tcW w:w="425" w:type="dxa"/>
            <w:vMerge w:val="restart"/>
          </w:tcPr>
          <w:p w14:paraId="2FE00289" w14:textId="7777777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14:paraId="3E3AAD60" w14:textId="311E29EA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17" w:type="dxa"/>
            <w:vMerge w:val="restart"/>
          </w:tcPr>
          <w:p w14:paraId="6C1A1629" w14:textId="1A533175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  <w:vMerge w:val="restart"/>
          </w:tcPr>
          <w:p w14:paraId="3FD11E60" w14:textId="375429CB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2698" w:type="dxa"/>
            <w:gridSpan w:val="3"/>
          </w:tcPr>
          <w:p w14:paraId="053C04DD" w14:textId="0AF37A94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индикатора/непосредственного результата в муниципальной программе</w:t>
            </w:r>
          </w:p>
        </w:tc>
        <w:tc>
          <w:tcPr>
            <w:tcW w:w="3118" w:type="dxa"/>
            <w:gridSpan w:val="3"/>
          </w:tcPr>
          <w:p w14:paraId="37E88011" w14:textId="3CF39BB2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показателя, установленного муниципальным заданием на 2026-2028 годы</w:t>
            </w:r>
          </w:p>
        </w:tc>
        <w:tc>
          <w:tcPr>
            <w:tcW w:w="1049" w:type="dxa"/>
            <w:vMerge w:val="restart"/>
          </w:tcPr>
          <w:p w14:paraId="27D1D967" w14:textId="0676F7E3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</w:t>
            </w:r>
            <w:r w:rsidR="006F1E6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оказателя, достигнутого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результатам 2024 года</w:t>
            </w: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F1174" w:rsidRPr="00DF1174" w14:paraId="4DDC32BB" w14:textId="388E042F" w:rsidTr="006F1E62">
        <w:tc>
          <w:tcPr>
            <w:tcW w:w="425" w:type="dxa"/>
            <w:vMerge/>
          </w:tcPr>
          <w:p w14:paraId="31A57BF5" w14:textId="7777777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</w:tcPr>
          <w:p w14:paraId="3491374D" w14:textId="7777777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0361E2" w14:textId="7777777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F083B5" w14:textId="245178C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2" w:type="dxa"/>
          </w:tcPr>
          <w:p w14:paraId="2EF96DFA" w14:textId="54765DEB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56" w:type="dxa"/>
          </w:tcPr>
          <w:p w14:paraId="31FCE4A4" w14:textId="73A187AE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134" w:type="dxa"/>
          </w:tcPr>
          <w:p w14:paraId="1D938DE4" w14:textId="5FAA30EF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14:paraId="6B599244" w14:textId="1F243484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50" w:type="dxa"/>
          </w:tcPr>
          <w:p w14:paraId="452F151E" w14:textId="4AFF70D0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049" w:type="dxa"/>
            <w:vMerge/>
          </w:tcPr>
          <w:p w14:paraId="3B4348A8" w14:textId="7777777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1174" w:rsidRPr="00DF1174" w14:paraId="48D54058" w14:textId="1F4716BF" w:rsidTr="006F1E62">
        <w:tc>
          <w:tcPr>
            <w:tcW w:w="11341" w:type="dxa"/>
            <w:gridSpan w:val="10"/>
          </w:tcPr>
          <w:p w14:paraId="2F27A5C6" w14:textId="7777777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0F60BE" w14:textId="7777777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_Hlk220506317"/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Индикаторы достижения цели</w:t>
            </w:r>
          </w:p>
          <w:bookmarkEnd w:id="49"/>
          <w:p w14:paraId="05405C55" w14:textId="7777777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1174" w:rsidRPr="00DF1174" w14:paraId="2C4E60B1" w14:textId="1122CC2C" w:rsidTr="006F1E62">
        <w:tc>
          <w:tcPr>
            <w:tcW w:w="425" w:type="dxa"/>
          </w:tcPr>
          <w:p w14:paraId="381240BE" w14:textId="3967C5F3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17" w:type="dxa"/>
            <w:vAlign w:val="center"/>
          </w:tcPr>
          <w:p w14:paraId="2F4A8B85" w14:textId="0A56349A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доли публичных библиотек, подключенных к сети "Интернет», в общем количестве</w:t>
            </w:r>
          </w:p>
        </w:tc>
        <w:tc>
          <w:tcPr>
            <w:tcW w:w="1134" w:type="dxa"/>
            <w:vAlign w:val="center"/>
          </w:tcPr>
          <w:p w14:paraId="59D746A1" w14:textId="282CAEDF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shd w:val="clear" w:color="auto" w:fill="FFFFFF"/>
              </w:rPr>
              <w:t xml:space="preserve">Проценты к </w:t>
            </w:r>
            <w:r w:rsidRPr="00DF117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shd w:val="clear" w:color="auto" w:fill="FFFFFF"/>
              </w:rPr>
              <w:t xml:space="preserve">общему числу </w:t>
            </w:r>
            <w:r w:rsidRPr="00DF117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shd w:val="clear" w:color="auto" w:fill="FFFFFF"/>
              </w:rPr>
              <w:t>библиотек</w:t>
            </w:r>
          </w:p>
        </w:tc>
        <w:tc>
          <w:tcPr>
            <w:tcW w:w="850" w:type="dxa"/>
            <w:vAlign w:val="center"/>
          </w:tcPr>
          <w:p w14:paraId="2A4F0E0C" w14:textId="503B3F23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52,38</w:t>
            </w:r>
          </w:p>
        </w:tc>
        <w:tc>
          <w:tcPr>
            <w:tcW w:w="992" w:type="dxa"/>
            <w:vAlign w:val="center"/>
          </w:tcPr>
          <w:p w14:paraId="35DAADF7" w14:textId="0BF1F44A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52,38</w:t>
            </w:r>
          </w:p>
        </w:tc>
        <w:tc>
          <w:tcPr>
            <w:tcW w:w="856" w:type="dxa"/>
            <w:vAlign w:val="center"/>
          </w:tcPr>
          <w:p w14:paraId="21509AC6" w14:textId="5C3574CD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52,38</w:t>
            </w:r>
          </w:p>
        </w:tc>
        <w:tc>
          <w:tcPr>
            <w:tcW w:w="1134" w:type="dxa"/>
          </w:tcPr>
          <w:p w14:paraId="0822071D" w14:textId="2531213A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453CC7F7" w14:textId="68D478EC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39A34103" w14:textId="3A2FE12F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7EFF7CA9" w14:textId="1C062D70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F1174" w:rsidRPr="00DF1174" w14:paraId="327725CB" w14:textId="2A5E66F1" w:rsidTr="006F1E62">
        <w:tc>
          <w:tcPr>
            <w:tcW w:w="425" w:type="dxa"/>
          </w:tcPr>
          <w:p w14:paraId="55E03A12" w14:textId="5C8DB1B4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17" w:type="dxa"/>
            <w:vAlign w:val="center"/>
          </w:tcPr>
          <w:p w14:paraId="1620A13A" w14:textId="14699AE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0" w:name="_Hlk220937808"/>
            <w:r w:rsidRPr="00DF117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в стационарных условиях</w:t>
            </w:r>
            <w:bookmarkEnd w:id="50"/>
          </w:p>
        </w:tc>
        <w:tc>
          <w:tcPr>
            <w:tcW w:w="1134" w:type="dxa"/>
            <w:vAlign w:val="center"/>
          </w:tcPr>
          <w:p w14:paraId="7CD5FBFE" w14:textId="32685155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 к общему объему основного музейного фонда</w:t>
            </w:r>
          </w:p>
        </w:tc>
        <w:tc>
          <w:tcPr>
            <w:tcW w:w="850" w:type="dxa"/>
            <w:vAlign w:val="center"/>
          </w:tcPr>
          <w:p w14:paraId="53D30346" w14:textId="710BAC88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992" w:type="dxa"/>
            <w:vAlign w:val="center"/>
          </w:tcPr>
          <w:p w14:paraId="61317AC8" w14:textId="67E6DDAE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856" w:type="dxa"/>
            <w:vAlign w:val="center"/>
          </w:tcPr>
          <w:p w14:paraId="42402924" w14:textId="1ED35B3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134" w:type="dxa"/>
          </w:tcPr>
          <w:p w14:paraId="345BEF14" w14:textId="547DC11F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1A717B07" w14:textId="77669E6C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2D337B42" w14:textId="36D87F1C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029FF5A9" w14:textId="4BDF2D81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11,5</w:t>
            </w:r>
          </w:p>
        </w:tc>
      </w:tr>
      <w:tr w:rsidR="00DF1174" w:rsidRPr="00DF1174" w14:paraId="040C142B" w14:textId="4D9FFA28" w:rsidTr="006F1E62">
        <w:tc>
          <w:tcPr>
            <w:tcW w:w="425" w:type="dxa"/>
          </w:tcPr>
          <w:p w14:paraId="1FF19CD0" w14:textId="35B1BFDA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17" w:type="dxa"/>
            <w:vAlign w:val="center"/>
          </w:tcPr>
          <w:p w14:paraId="131996A8" w14:textId="3483AD0F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Увеличение количества лауреатов и дипломантов окружных, областных, межрегиональных, всероссийских и международных конкурсов из </w:t>
            </w: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числа участников клубных формирований</w:t>
            </w:r>
          </w:p>
        </w:tc>
        <w:tc>
          <w:tcPr>
            <w:tcW w:w="1134" w:type="dxa"/>
            <w:vAlign w:val="center"/>
          </w:tcPr>
          <w:p w14:paraId="3A92E421" w14:textId="77777777" w:rsidR="00DF1174" w:rsidRPr="00DF1174" w:rsidRDefault="00DF1174" w:rsidP="0013360E">
            <w:pPr>
              <w:shd w:val="clear" w:color="auto" w:fill="FFFFFF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%</w:t>
            </w:r>
          </w:p>
          <w:p w14:paraId="57B55C42" w14:textId="30468B00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 уровню 2022 года</w:t>
            </w:r>
          </w:p>
        </w:tc>
        <w:tc>
          <w:tcPr>
            <w:tcW w:w="850" w:type="dxa"/>
            <w:vAlign w:val="center"/>
          </w:tcPr>
          <w:p w14:paraId="3ABF523A" w14:textId="2E122B81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130</w:t>
            </w:r>
          </w:p>
        </w:tc>
        <w:tc>
          <w:tcPr>
            <w:tcW w:w="992" w:type="dxa"/>
            <w:vAlign w:val="center"/>
          </w:tcPr>
          <w:p w14:paraId="58C23E0E" w14:textId="0A1BC038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130</w:t>
            </w:r>
          </w:p>
        </w:tc>
        <w:tc>
          <w:tcPr>
            <w:tcW w:w="856" w:type="dxa"/>
            <w:vAlign w:val="center"/>
          </w:tcPr>
          <w:p w14:paraId="2ED387C3" w14:textId="65A9DB5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130</w:t>
            </w:r>
          </w:p>
        </w:tc>
        <w:tc>
          <w:tcPr>
            <w:tcW w:w="1134" w:type="dxa"/>
          </w:tcPr>
          <w:p w14:paraId="176AF0D2" w14:textId="2A9121FA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4D4ED821" w14:textId="1CD12E44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14EB744B" w14:textId="1FE8B442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0D4CBF5B" w14:textId="1C95F305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131</w:t>
            </w:r>
          </w:p>
        </w:tc>
      </w:tr>
      <w:tr w:rsidR="00DF1174" w:rsidRPr="00DF1174" w14:paraId="0021FE5A" w14:textId="5455C2F9" w:rsidTr="006F1E62">
        <w:tc>
          <w:tcPr>
            <w:tcW w:w="425" w:type="dxa"/>
          </w:tcPr>
          <w:p w14:paraId="5E6E5E4E" w14:textId="6B207B9E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17" w:type="dxa"/>
            <w:vAlign w:val="center"/>
          </w:tcPr>
          <w:p w14:paraId="4B24C860" w14:textId="53FBF67F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Увеличение количества участников клубных формирований, привлекаемых к участию в мероприятиях</w:t>
            </w:r>
          </w:p>
        </w:tc>
        <w:tc>
          <w:tcPr>
            <w:tcW w:w="1134" w:type="dxa"/>
            <w:vAlign w:val="center"/>
          </w:tcPr>
          <w:p w14:paraId="5D27F63F" w14:textId="042C3ACF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shd w:val="clear" w:color="auto" w:fill="FFFFFF"/>
              </w:rPr>
              <w:t xml:space="preserve">Проценты к </w:t>
            </w:r>
            <w:r w:rsidRPr="00DF1174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shd w:val="clear" w:color="auto" w:fill="FFFFFF"/>
              </w:rPr>
              <w:t>общему числу участников клубных формирований</w:t>
            </w:r>
          </w:p>
        </w:tc>
        <w:tc>
          <w:tcPr>
            <w:tcW w:w="850" w:type="dxa"/>
            <w:vAlign w:val="center"/>
          </w:tcPr>
          <w:p w14:paraId="71E805F8" w14:textId="3A4A1411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10,1</w:t>
            </w:r>
          </w:p>
        </w:tc>
        <w:tc>
          <w:tcPr>
            <w:tcW w:w="992" w:type="dxa"/>
            <w:vAlign w:val="center"/>
          </w:tcPr>
          <w:p w14:paraId="6D39FA9F" w14:textId="46F0B494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10,1</w:t>
            </w:r>
          </w:p>
        </w:tc>
        <w:tc>
          <w:tcPr>
            <w:tcW w:w="856" w:type="dxa"/>
            <w:vAlign w:val="center"/>
          </w:tcPr>
          <w:p w14:paraId="64508598" w14:textId="1B4C7AE5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10,1</w:t>
            </w:r>
          </w:p>
        </w:tc>
        <w:tc>
          <w:tcPr>
            <w:tcW w:w="1134" w:type="dxa"/>
          </w:tcPr>
          <w:p w14:paraId="6D8AADB6" w14:textId="3D57FB61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25F6C440" w14:textId="735382F0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4EFF833D" w14:textId="65D3350F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7925BE25" w14:textId="77504B86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9,9</w:t>
            </w:r>
          </w:p>
        </w:tc>
      </w:tr>
      <w:tr w:rsidR="00DF1174" w:rsidRPr="00DF1174" w14:paraId="080D0CBE" w14:textId="37FC7CAA" w:rsidTr="006F1E62">
        <w:tc>
          <w:tcPr>
            <w:tcW w:w="425" w:type="dxa"/>
          </w:tcPr>
          <w:p w14:paraId="332765EA" w14:textId="6007DA44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17" w:type="dxa"/>
            <w:vAlign w:val="center"/>
          </w:tcPr>
          <w:p w14:paraId="097D83BA" w14:textId="72113433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 (выставки, концерты, конкурсы и т.п), к общему числу обучающихся в школах искусств</w:t>
            </w:r>
          </w:p>
        </w:tc>
        <w:tc>
          <w:tcPr>
            <w:tcW w:w="1134" w:type="dxa"/>
            <w:vAlign w:val="center"/>
          </w:tcPr>
          <w:p w14:paraId="2F331D89" w14:textId="190C73E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850" w:type="dxa"/>
            <w:vAlign w:val="center"/>
          </w:tcPr>
          <w:p w14:paraId="5610588E" w14:textId="115E010E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68</w:t>
            </w:r>
          </w:p>
        </w:tc>
        <w:tc>
          <w:tcPr>
            <w:tcW w:w="992" w:type="dxa"/>
            <w:vAlign w:val="center"/>
          </w:tcPr>
          <w:p w14:paraId="4C221BF9" w14:textId="5E5B2EF4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68</w:t>
            </w:r>
          </w:p>
        </w:tc>
        <w:tc>
          <w:tcPr>
            <w:tcW w:w="856" w:type="dxa"/>
            <w:vAlign w:val="center"/>
          </w:tcPr>
          <w:p w14:paraId="5397F7DF" w14:textId="6B2541AC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68</w:t>
            </w:r>
          </w:p>
        </w:tc>
        <w:tc>
          <w:tcPr>
            <w:tcW w:w="1134" w:type="dxa"/>
          </w:tcPr>
          <w:p w14:paraId="66C280AD" w14:textId="72A774A9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7B890D8A" w14:textId="1D336D09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1EEA5D77" w14:textId="58EAACA3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6C475CE6" w14:textId="4772AF6C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68</w:t>
            </w:r>
          </w:p>
        </w:tc>
      </w:tr>
      <w:tr w:rsidR="00DF1174" w:rsidRPr="00DF1174" w14:paraId="7F9F6C3A" w14:textId="08C3C6EA" w:rsidTr="006F1E62">
        <w:tc>
          <w:tcPr>
            <w:tcW w:w="425" w:type="dxa"/>
          </w:tcPr>
          <w:p w14:paraId="77AE899F" w14:textId="55941A16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17" w:type="dxa"/>
            <w:vAlign w:val="center"/>
          </w:tcPr>
          <w:p w14:paraId="7DE2863A" w14:textId="2DDB0AFE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Увеличение количества лауреатов и дипломантов межокружных, областных, межрегиональных, всероссийских и международных конкурсов из числа получающих дополнительное образование в сфере искусств</w:t>
            </w:r>
          </w:p>
        </w:tc>
        <w:tc>
          <w:tcPr>
            <w:tcW w:w="1134" w:type="dxa"/>
            <w:vAlign w:val="center"/>
          </w:tcPr>
          <w:p w14:paraId="47416D2B" w14:textId="77777777" w:rsidR="00DF1174" w:rsidRPr="00DF1174" w:rsidRDefault="00DF1174" w:rsidP="001336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%</w:t>
            </w:r>
          </w:p>
          <w:p w14:paraId="76446DCE" w14:textId="3405DB9F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 уровню 2022 года</w:t>
            </w:r>
          </w:p>
        </w:tc>
        <w:tc>
          <w:tcPr>
            <w:tcW w:w="850" w:type="dxa"/>
            <w:vAlign w:val="center"/>
          </w:tcPr>
          <w:p w14:paraId="30732792" w14:textId="5ED3B445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vAlign w:val="center"/>
          </w:tcPr>
          <w:p w14:paraId="4CC1D911" w14:textId="7AB7AF4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6" w:type="dxa"/>
            <w:vAlign w:val="center"/>
          </w:tcPr>
          <w:p w14:paraId="43B13086" w14:textId="73CC2C6D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</w:tcPr>
          <w:p w14:paraId="03E57C70" w14:textId="3DEDD629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17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55F98470" w14:textId="683DC0C7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17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2F3D85DB" w14:textId="241982FD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17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</w:tcPr>
          <w:p w14:paraId="59B2AD16" w14:textId="16C65262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DF1174" w:rsidRPr="00DF1174" w14:paraId="05BF733B" w14:textId="36A71A08" w:rsidTr="006F1E62">
        <w:tc>
          <w:tcPr>
            <w:tcW w:w="425" w:type="dxa"/>
          </w:tcPr>
          <w:p w14:paraId="2207EE53" w14:textId="4C446B52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17" w:type="dxa"/>
            <w:vAlign w:val="center"/>
          </w:tcPr>
          <w:p w14:paraId="254EA65E" w14:textId="11ACDB96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_Hlk220938236"/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Увеличение количества мероприятий, связанных с туристической привлекательностью округа</w:t>
            </w:r>
            <w:bookmarkEnd w:id="51"/>
          </w:p>
        </w:tc>
        <w:tc>
          <w:tcPr>
            <w:tcW w:w="1134" w:type="dxa"/>
            <w:vAlign w:val="center"/>
          </w:tcPr>
          <w:p w14:paraId="2F70BA1F" w14:textId="77777777" w:rsidR="00DF1174" w:rsidRPr="00DF1174" w:rsidRDefault="00DF1174" w:rsidP="001336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%</w:t>
            </w:r>
          </w:p>
          <w:p w14:paraId="5551312C" w14:textId="12A10CAF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 уровню предыдущего года</w:t>
            </w:r>
          </w:p>
        </w:tc>
        <w:tc>
          <w:tcPr>
            <w:tcW w:w="850" w:type="dxa"/>
            <w:vAlign w:val="center"/>
          </w:tcPr>
          <w:p w14:paraId="551C4637" w14:textId="70125C6A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110</w:t>
            </w:r>
          </w:p>
        </w:tc>
        <w:tc>
          <w:tcPr>
            <w:tcW w:w="992" w:type="dxa"/>
            <w:vAlign w:val="center"/>
          </w:tcPr>
          <w:p w14:paraId="38BE86DF" w14:textId="0B7049FE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110</w:t>
            </w:r>
          </w:p>
        </w:tc>
        <w:tc>
          <w:tcPr>
            <w:tcW w:w="856" w:type="dxa"/>
            <w:vAlign w:val="center"/>
          </w:tcPr>
          <w:p w14:paraId="0048D928" w14:textId="6DD355EF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110</w:t>
            </w:r>
          </w:p>
        </w:tc>
        <w:tc>
          <w:tcPr>
            <w:tcW w:w="1134" w:type="dxa"/>
          </w:tcPr>
          <w:p w14:paraId="53985430" w14:textId="01C2DE95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129A7930" w14:textId="2BE1B639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7D26C2A8" w14:textId="0D18761D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439E741B" w14:textId="242A7EE1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106</w:t>
            </w:r>
          </w:p>
        </w:tc>
      </w:tr>
      <w:tr w:rsidR="00DF1174" w:rsidRPr="00DF1174" w14:paraId="3A93A330" w14:textId="30D9096D" w:rsidTr="006F1E62">
        <w:tc>
          <w:tcPr>
            <w:tcW w:w="11341" w:type="dxa"/>
            <w:gridSpan w:val="10"/>
          </w:tcPr>
          <w:p w14:paraId="74C6FCFB" w14:textId="77777777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E42904" w14:textId="77777777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Показатели </w:t>
            </w:r>
            <w:bookmarkStart w:id="52" w:name="_Hlk220506345"/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непосредственных результатов</w:t>
            </w:r>
            <w:bookmarkEnd w:id="52"/>
          </w:p>
          <w:p w14:paraId="114B575E" w14:textId="77777777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1174" w:rsidRPr="00DF1174" w14:paraId="626700DA" w14:textId="1263708A" w:rsidTr="006F1E62">
        <w:tc>
          <w:tcPr>
            <w:tcW w:w="425" w:type="dxa"/>
          </w:tcPr>
          <w:p w14:paraId="4CE82966" w14:textId="3B34CAD0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17" w:type="dxa"/>
            <w:vAlign w:val="center"/>
          </w:tcPr>
          <w:p w14:paraId="01891A68" w14:textId="0FAB69FB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библиотек, подключенных к сети «Интернет»</w:t>
            </w:r>
          </w:p>
        </w:tc>
        <w:tc>
          <w:tcPr>
            <w:tcW w:w="1134" w:type="dxa"/>
            <w:vAlign w:val="center"/>
          </w:tcPr>
          <w:p w14:paraId="03C6ADEC" w14:textId="3E0D7AC1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единица</w:t>
            </w:r>
          </w:p>
        </w:tc>
        <w:tc>
          <w:tcPr>
            <w:tcW w:w="850" w:type="dxa"/>
            <w:vAlign w:val="center"/>
          </w:tcPr>
          <w:p w14:paraId="5865B8A7" w14:textId="172341F5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992" w:type="dxa"/>
            <w:vAlign w:val="center"/>
          </w:tcPr>
          <w:p w14:paraId="5169BE0D" w14:textId="3EA60F6C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856" w:type="dxa"/>
            <w:vAlign w:val="center"/>
          </w:tcPr>
          <w:p w14:paraId="60ACDB54" w14:textId="03AA7DA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134" w:type="dxa"/>
          </w:tcPr>
          <w:p w14:paraId="106904EE" w14:textId="7E77F300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7F848D26" w14:textId="5AB2373E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7FE67D88" w14:textId="01FE2343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0BE12B3D" w14:textId="0D5235B7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F1174" w:rsidRPr="00DF1174" w14:paraId="6B2DF87B" w14:textId="5844731D" w:rsidTr="006F1E62">
        <w:tc>
          <w:tcPr>
            <w:tcW w:w="425" w:type="dxa"/>
          </w:tcPr>
          <w:p w14:paraId="24989525" w14:textId="113DAE80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3" w:name="_Hlk220924326"/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17" w:type="dxa"/>
            <w:vAlign w:val="center"/>
          </w:tcPr>
          <w:p w14:paraId="0C9E8024" w14:textId="5930BC4C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4" w:name="_Hlk222143064"/>
            <w:r w:rsidRPr="00DF11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посещений </w:t>
            </w:r>
            <w:bookmarkStart w:id="55" w:name="_Hlk220937177"/>
            <w:r w:rsidRPr="00DF11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библиотек</w:t>
            </w:r>
            <w:bookmarkEnd w:id="55"/>
            <w:r w:rsidRPr="00DF11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(в том числе в дистанционном формате)</w:t>
            </w:r>
            <w:bookmarkEnd w:id="54"/>
          </w:p>
        </w:tc>
        <w:tc>
          <w:tcPr>
            <w:tcW w:w="1134" w:type="dxa"/>
            <w:vAlign w:val="center"/>
          </w:tcPr>
          <w:p w14:paraId="37A6946F" w14:textId="72A1796E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тысяч единиц</w:t>
            </w:r>
          </w:p>
        </w:tc>
        <w:tc>
          <w:tcPr>
            <w:tcW w:w="850" w:type="dxa"/>
            <w:vAlign w:val="center"/>
          </w:tcPr>
          <w:p w14:paraId="6D146A61" w14:textId="6688F9DA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193,8</w:t>
            </w:r>
          </w:p>
        </w:tc>
        <w:tc>
          <w:tcPr>
            <w:tcW w:w="992" w:type="dxa"/>
            <w:vAlign w:val="center"/>
          </w:tcPr>
          <w:p w14:paraId="4341EB39" w14:textId="2FE61396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193,8</w:t>
            </w:r>
          </w:p>
        </w:tc>
        <w:tc>
          <w:tcPr>
            <w:tcW w:w="856" w:type="dxa"/>
            <w:vAlign w:val="center"/>
          </w:tcPr>
          <w:p w14:paraId="52E9B768" w14:textId="288A30D8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193,8</w:t>
            </w:r>
          </w:p>
        </w:tc>
        <w:tc>
          <w:tcPr>
            <w:tcW w:w="1134" w:type="dxa"/>
          </w:tcPr>
          <w:p w14:paraId="126599EE" w14:textId="01531ECE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260,0</w:t>
            </w:r>
          </w:p>
        </w:tc>
        <w:tc>
          <w:tcPr>
            <w:tcW w:w="1134" w:type="dxa"/>
          </w:tcPr>
          <w:p w14:paraId="64C5E507" w14:textId="3E94E415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273,0</w:t>
            </w:r>
          </w:p>
        </w:tc>
        <w:tc>
          <w:tcPr>
            <w:tcW w:w="850" w:type="dxa"/>
          </w:tcPr>
          <w:p w14:paraId="41E34BE7" w14:textId="4C54F291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275,0</w:t>
            </w:r>
          </w:p>
        </w:tc>
        <w:tc>
          <w:tcPr>
            <w:tcW w:w="1049" w:type="dxa"/>
          </w:tcPr>
          <w:p w14:paraId="550102F7" w14:textId="70F1974E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234,4</w:t>
            </w:r>
          </w:p>
        </w:tc>
      </w:tr>
      <w:tr w:rsidR="00DF1174" w:rsidRPr="00DF1174" w14:paraId="7C622B0B" w14:textId="22DB98FF" w:rsidTr="006F1E62">
        <w:tc>
          <w:tcPr>
            <w:tcW w:w="425" w:type="dxa"/>
          </w:tcPr>
          <w:p w14:paraId="5DA26F82" w14:textId="5713FAEB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17" w:type="dxa"/>
            <w:vAlign w:val="center"/>
          </w:tcPr>
          <w:p w14:paraId="3B9CAC90" w14:textId="4D6B3C4D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6" w:name="_Hlk222143104"/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посещений музея (в том числе в дистанционном формате)</w:t>
            </w:r>
            <w:bookmarkEnd w:id="56"/>
          </w:p>
        </w:tc>
        <w:tc>
          <w:tcPr>
            <w:tcW w:w="1134" w:type="dxa"/>
            <w:vAlign w:val="center"/>
          </w:tcPr>
          <w:p w14:paraId="0494DE18" w14:textId="0C3C9575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тысяч человек</w:t>
            </w:r>
          </w:p>
        </w:tc>
        <w:tc>
          <w:tcPr>
            <w:tcW w:w="850" w:type="dxa"/>
            <w:vAlign w:val="center"/>
          </w:tcPr>
          <w:p w14:paraId="7B6F9818" w14:textId="02B544B3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7,3</w:t>
            </w:r>
          </w:p>
        </w:tc>
        <w:tc>
          <w:tcPr>
            <w:tcW w:w="992" w:type="dxa"/>
            <w:vAlign w:val="center"/>
          </w:tcPr>
          <w:p w14:paraId="032AD5B8" w14:textId="7F194A16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7,3</w:t>
            </w:r>
          </w:p>
        </w:tc>
        <w:tc>
          <w:tcPr>
            <w:tcW w:w="856" w:type="dxa"/>
            <w:vAlign w:val="center"/>
          </w:tcPr>
          <w:p w14:paraId="1D55B735" w14:textId="083C1DA4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7,3</w:t>
            </w:r>
          </w:p>
        </w:tc>
        <w:tc>
          <w:tcPr>
            <w:tcW w:w="1134" w:type="dxa"/>
          </w:tcPr>
          <w:p w14:paraId="430E8116" w14:textId="49CBE1F7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14,05</w:t>
            </w:r>
          </w:p>
        </w:tc>
        <w:tc>
          <w:tcPr>
            <w:tcW w:w="1134" w:type="dxa"/>
          </w:tcPr>
          <w:p w14:paraId="159DE6AE" w14:textId="2DA88C1C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14,1</w:t>
            </w:r>
          </w:p>
        </w:tc>
        <w:tc>
          <w:tcPr>
            <w:tcW w:w="850" w:type="dxa"/>
          </w:tcPr>
          <w:p w14:paraId="04B92FBB" w14:textId="4AF4108E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14,1</w:t>
            </w:r>
          </w:p>
        </w:tc>
        <w:tc>
          <w:tcPr>
            <w:tcW w:w="1049" w:type="dxa"/>
          </w:tcPr>
          <w:p w14:paraId="5D892B41" w14:textId="17E33AD2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11,4</w:t>
            </w:r>
          </w:p>
        </w:tc>
      </w:tr>
      <w:bookmarkEnd w:id="53"/>
      <w:tr w:rsidR="00DF1174" w:rsidRPr="00DF1174" w14:paraId="02216C0C" w14:textId="724D346D" w:rsidTr="006F1E62">
        <w:tc>
          <w:tcPr>
            <w:tcW w:w="425" w:type="dxa"/>
          </w:tcPr>
          <w:p w14:paraId="5D1A3E14" w14:textId="7D29AA76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17" w:type="dxa"/>
            <w:vAlign w:val="center"/>
          </w:tcPr>
          <w:p w14:paraId="52CC737C" w14:textId="51F85976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7" w:name="_Hlk220938089"/>
            <w:r w:rsidRPr="00DF117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предметов основного фонда музея</w:t>
            </w:r>
            <w:bookmarkEnd w:id="57"/>
          </w:p>
        </w:tc>
        <w:tc>
          <w:tcPr>
            <w:tcW w:w="1134" w:type="dxa"/>
            <w:vAlign w:val="center"/>
          </w:tcPr>
          <w:p w14:paraId="08773D4F" w14:textId="5AAA389F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vAlign w:val="center"/>
          </w:tcPr>
          <w:p w14:paraId="46CE6648" w14:textId="5E9CE5F5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18270</w:t>
            </w:r>
          </w:p>
        </w:tc>
        <w:tc>
          <w:tcPr>
            <w:tcW w:w="992" w:type="dxa"/>
            <w:vAlign w:val="center"/>
          </w:tcPr>
          <w:p w14:paraId="7736A51B" w14:textId="442EC65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18270</w:t>
            </w:r>
          </w:p>
        </w:tc>
        <w:tc>
          <w:tcPr>
            <w:tcW w:w="856" w:type="dxa"/>
            <w:vAlign w:val="center"/>
          </w:tcPr>
          <w:p w14:paraId="0668EB8E" w14:textId="517BC561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18270</w:t>
            </w:r>
          </w:p>
        </w:tc>
        <w:tc>
          <w:tcPr>
            <w:tcW w:w="1134" w:type="dxa"/>
          </w:tcPr>
          <w:p w14:paraId="6F0903FB" w14:textId="3613DDAC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5FB09260" w14:textId="332BDE9C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0400781A" w14:textId="3507D952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16E1354F" w14:textId="06C1EBDE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18273</w:t>
            </w:r>
          </w:p>
        </w:tc>
      </w:tr>
      <w:tr w:rsidR="00DF1174" w:rsidRPr="00DF1174" w14:paraId="10BC90AE" w14:textId="58C6C6FA" w:rsidTr="006F1E62">
        <w:tc>
          <w:tcPr>
            <w:tcW w:w="425" w:type="dxa"/>
          </w:tcPr>
          <w:p w14:paraId="573ACA72" w14:textId="5D7290FC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17" w:type="dxa"/>
            <w:vAlign w:val="center"/>
          </w:tcPr>
          <w:p w14:paraId="05755934" w14:textId="0F6D6FD1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лауреатов и дипломантов окружных, областных, межрегиональных, всероссийских и международных конкурсов из числа участников клубных формирований</w:t>
            </w:r>
          </w:p>
        </w:tc>
        <w:tc>
          <w:tcPr>
            <w:tcW w:w="1134" w:type="dxa"/>
            <w:vAlign w:val="center"/>
          </w:tcPr>
          <w:p w14:paraId="01EBC595" w14:textId="74676E4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единиц</w:t>
            </w:r>
          </w:p>
        </w:tc>
        <w:tc>
          <w:tcPr>
            <w:tcW w:w="850" w:type="dxa"/>
            <w:vAlign w:val="center"/>
          </w:tcPr>
          <w:p w14:paraId="398FCBCD" w14:textId="7C63B4C5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center"/>
          </w:tcPr>
          <w:p w14:paraId="5C8A3E21" w14:textId="181AEC78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856" w:type="dxa"/>
            <w:vAlign w:val="center"/>
          </w:tcPr>
          <w:p w14:paraId="3E7E5CD8" w14:textId="5BEE77A8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134" w:type="dxa"/>
          </w:tcPr>
          <w:p w14:paraId="108A5D90" w14:textId="0928DFAE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6C1F381B" w14:textId="0019D53B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6D4D2D6D" w14:textId="7A15E2B1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5CCC5643" w14:textId="19558F52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38</w:t>
            </w:r>
          </w:p>
        </w:tc>
      </w:tr>
      <w:tr w:rsidR="00DF1174" w:rsidRPr="00DF1174" w14:paraId="626DCF43" w14:textId="26162255" w:rsidTr="006F1E62">
        <w:tc>
          <w:tcPr>
            <w:tcW w:w="425" w:type="dxa"/>
          </w:tcPr>
          <w:p w14:paraId="2D071E42" w14:textId="23B665A4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17" w:type="dxa"/>
            <w:vAlign w:val="center"/>
          </w:tcPr>
          <w:p w14:paraId="0520828D" w14:textId="6CA8FC40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клубных формирований</w:t>
            </w:r>
          </w:p>
        </w:tc>
        <w:tc>
          <w:tcPr>
            <w:tcW w:w="1134" w:type="dxa"/>
            <w:vAlign w:val="center"/>
          </w:tcPr>
          <w:p w14:paraId="4B3D1405" w14:textId="29E20BC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единиц</w:t>
            </w:r>
          </w:p>
        </w:tc>
        <w:tc>
          <w:tcPr>
            <w:tcW w:w="850" w:type="dxa"/>
            <w:vAlign w:val="center"/>
          </w:tcPr>
          <w:p w14:paraId="08B39CA8" w14:textId="11C5C109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92" w:type="dxa"/>
            <w:vAlign w:val="center"/>
          </w:tcPr>
          <w:p w14:paraId="6D8D9B7E" w14:textId="6A8B3A8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6" w:type="dxa"/>
            <w:vAlign w:val="center"/>
          </w:tcPr>
          <w:p w14:paraId="6C931A88" w14:textId="7A513916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34" w:type="dxa"/>
          </w:tcPr>
          <w:p w14:paraId="136C4772" w14:textId="1D60C79C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34" w:type="dxa"/>
          </w:tcPr>
          <w:p w14:paraId="2D13249B" w14:textId="02BC5AD9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0" w:type="dxa"/>
          </w:tcPr>
          <w:p w14:paraId="2E961C65" w14:textId="2CE2C04A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049" w:type="dxa"/>
          </w:tcPr>
          <w:p w14:paraId="3A2FD020" w14:textId="2BF59025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</w:tr>
      <w:tr w:rsidR="00DF1174" w:rsidRPr="00DF1174" w14:paraId="4180B697" w14:textId="57502CC5" w:rsidTr="006F1E62">
        <w:tc>
          <w:tcPr>
            <w:tcW w:w="425" w:type="dxa"/>
          </w:tcPr>
          <w:p w14:paraId="29B520EC" w14:textId="62B571D3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17" w:type="dxa"/>
            <w:vAlign w:val="center"/>
          </w:tcPr>
          <w:p w14:paraId="24BCC093" w14:textId="7EB94EFC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детей, привлекаемых к участию в творческих мероприятиях (выставки, концерты, конкурсы)</w:t>
            </w:r>
          </w:p>
        </w:tc>
        <w:tc>
          <w:tcPr>
            <w:tcW w:w="1134" w:type="dxa"/>
            <w:vAlign w:val="center"/>
          </w:tcPr>
          <w:p w14:paraId="78347BC6" w14:textId="26181122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vAlign w:val="center"/>
          </w:tcPr>
          <w:p w14:paraId="33ED1B5F" w14:textId="7C07F9BA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992" w:type="dxa"/>
            <w:vAlign w:val="center"/>
          </w:tcPr>
          <w:p w14:paraId="2A3FEC2C" w14:textId="59044F74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856" w:type="dxa"/>
            <w:vAlign w:val="center"/>
          </w:tcPr>
          <w:p w14:paraId="71541399" w14:textId="1568EAC9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1134" w:type="dxa"/>
          </w:tcPr>
          <w:p w14:paraId="0BE86EF1" w14:textId="34A68B3A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305452EC" w14:textId="7437F8F9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6580E37B" w14:textId="22575E8C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39D276E8" w14:textId="130EF328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</w:tr>
      <w:tr w:rsidR="00DF1174" w:rsidRPr="00DF1174" w14:paraId="3D1FB497" w14:textId="5A2866FD" w:rsidTr="006F1E62">
        <w:tc>
          <w:tcPr>
            <w:tcW w:w="425" w:type="dxa"/>
          </w:tcPr>
          <w:p w14:paraId="01E988D0" w14:textId="32855512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vAlign w:val="center"/>
          </w:tcPr>
          <w:p w14:paraId="773251C0" w14:textId="1BF4E4E5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Количество лауреатов и дипломантов межокружных, областных, межрегиональных, всероссийских и международных конкурсов из числа получающих </w:t>
            </w: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дополнительное образование в сфере искусств</w:t>
            </w:r>
          </w:p>
        </w:tc>
        <w:tc>
          <w:tcPr>
            <w:tcW w:w="1134" w:type="dxa"/>
            <w:vAlign w:val="center"/>
          </w:tcPr>
          <w:p w14:paraId="607729D0" w14:textId="1CFDE316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единиц</w:t>
            </w:r>
          </w:p>
        </w:tc>
        <w:tc>
          <w:tcPr>
            <w:tcW w:w="850" w:type="dxa"/>
            <w:vAlign w:val="center"/>
          </w:tcPr>
          <w:p w14:paraId="51F9B416" w14:textId="0BCEB543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992" w:type="dxa"/>
            <w:vAlign w:val="center"/>
          </w:tcPr>
          <w:p w14:paraId="737E9E0F" w14:textId="140C8603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856" w:type="dxa"/>
            <w:vAlign w:val="center"/>
          </w:tcPr>
          <w:p w14:paraId="5B829F22" w14:textId="3F7DDD2F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1134" w:type="dxa"/>
          </w:tcPr>
          <w:p w14:paraId="3EFD0F4B" w14:textId="0CD2DE87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03222681" w14:textId="10AFA754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568BE913" w14:textId="3DB30387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5B03E767" w14:textId="03EBF8F7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DF1174" w:rsidRPr="00DF1174" w14:paraId="49FEE1DC" w14:textId="3FD13F0C" w:rsidTr="006F1E62">
        <w:tc>
          <w:tcPr>
            <w:tcW w:w="425" w:type="dxa"/>
          </w:tcPr>
          <w:p w14:paraId="045FEB83" w14:textId="0C601127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8" w:name="_Hlk220938261"/>
            <w:r w:rsidRPr="00DF1174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vAlign w:val="center"/>
          </w:tcPr>
          <w:p w14:paraId="6EDAAE38" w14:textId="68B79A58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связанных с туристической привлекательностью округа</w:t>
            </w:r>
          </w:p>
        </w:tc>
        <w:tc>
          <w:tcPr>
            <w:tcW w:w="1134" w:type="dxa"/>
            <w:vAlign w:val="center"/>
          </w:tcPr>
          <w:p w14:paraId="565A8BEF" w14:textId="66A90CAA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единиц</w:t>
            </w:r>
          </w:p>
        </w:tc>
        <w:tc>
          <w:tcPr>
            <w:tcW w:w="850" w:type="dxa"/>
            <w:vAlign w:val="center"/>
          </w:tcPr>
          <w:p w14:paraId="11E2981F" w14:textId="6BE1E731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992" w:type="dxa"/>
            <w:vAlign w:val="center"/>
          </w:tcPr>
          <w:p w14:paraId="3CF288CC" w14:textId="546F3298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856" w:type="dxa"/>
            <w:vAlign w:val="center"/>
          </w:tcPr>
          <w:p w14:paraId="3F76C20A" w14:textId="48F4CB5B" w:rsidR="00DF1174" w:rsidRPr="00DF1174" w:rsidRDefault="00DF1174" w:rsidP="0013360E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134" w:type="dxa"/>
          </w:tcPr>
          <w:p w14:paraId="0037BD15" w14:textId="179B2CDC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14:paraId="3AAB51B9" w14:textId="3714AD18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0" w:type="dxa"/>
          </w:tcPr>
          <w:p w14:paraId="5D9A5DFE" w14:textId="2F413BE6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49" w:type="dxa"/>
          </w:tcPr>
          <w:p w14:paraId="596C8706" w14:textId="2D6A2FEC" w:rsidR="00DF1174" w:rsidRPr="00DF1174" w:rsidRDefault="00DF1174" w:rsidP="006F1E6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</w:t>
            </w:r>
          </w:p>
        </w:tc>
      </w:tr>
      <w:bookmarkEnd w:id="58"/>
    </w:tbl>
    <w:p w14:paraId="175ED6DE" w14:textId="77777777" w:rsidR="00ED5E52" w:rsidRPr="00DF1174" w:rsidRDefault="00ED5E52" w:rsidP="0013360E">
      <w:pPr>
        <w:pStyle w:val="a4"/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A23BAC" w14:textId="676FFC77" w:rsidR="00ED5E52" w:rsidRPr="003816D7" w:rsidRDefault="00DF1174" w:rsidP="0013360E">
      <w:pPr>
        <w:pStyle w:val="a4"/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_Hlk222143317"/>
      <w:r>
        <w:rPr>
          <w:rFonts w:ascii="Times New Roman" w:eastAsia="Times New Roman" w:hAnsi="Times New Roman" w:cs="Times New Roman"/>
          <w:sz w:val="28"/>
          <w:szCs w:val="28"/>
        </w:rPr>
        <w:t>Сравнительным а</w:t>
      </w:r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 xml:space="preserve">нализом </w:t>
      </w:r>
      <w:bookmarkStart w:id="60" w:name="_Hlk222142931"/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>целевых индикаторов и показателей результативности</w:t>
      </w:r>
      <w:bookmarkEnd w:id="60"/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 xml:space="preserve"> установлено </w:t>
      </w:r>
      <w:bookmarkEnd w:id="59"/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>следующее:</w:t>
      </w:r>
    </w:p>
    <w:p w14:paraId="72A6BC30" w14:textId="7D5B2AD5" w:rsidR="002C0902" w:rsidRPr="003816D7" w:rsidRDefault="002C0902" w:rsidP="0013360E">
      <w:pPr>
        <w:pStyle w:val="a4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" w:name="_Hlk222143369"/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статичность по всем показателям </w:t>
      </w:r>
      <w:bookmarkStart w:id="62" w:name="_Hlk220506520"/>
      <w:r w:rsidRPr="003816D7">
        <w:rPr>
          <w:rFonts w:ascii="Times New Roman" w:eastAsia="Times New Roman" w:hAnsi="Times New Roman" w:cs="Times New Roman"/>
          <w:sz w:val="28"/>
          <w:szCs w:val="28"/>
        </w:rPr>
        <w:t>индикаторов достижения цели</w:t>
      </w:r>
      <w:bookmarkEnd w:id="62"/>
      <w:r w:rsidR="00A86DAC" w:rsidRPr="003816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DAC" w:rsidRPr="003816D7">
        <w:rPr>
          <w:rFonts w:ascii="Times New Roman" w:eastAsia="Times New Roman" w:hAnsi="Times New Roman" w:cs="Times New Roman"/>
          <w:sz w:val="28"/>
          <w:szCs w:val="28"/>
        </w:rPr>
        <w:t xml:space="preserve">при этом все показатели предполагают увеличение </w:t>
      </w:r>
      <w:r w:rsidR="00576E81" w:rsidRPr="003816D7">
        <w:rPr>
          <w:rFonts w:ascii="Times New Roman" w:eastAsia="Times New Roman" w:hAnsi="Times New Roman" w:cs="Times New Roman"/>
          <w:sz w:val="28"/>
          <w:szCs w:val="28"/>
        </w:rPr>
        <w:t xml:space="preserve">либо </w:t>
      </w:r>
      <w:r w:rsidR="00A86DAC" w:rsidRPr="003816D7">
        <w:rPr>
          <w:rFonts w:ascii="Times New Roman" w:eastAsia="Times New Roman" w:hAnsi="Times New Roman" w:cs="Times New Roman"/>
          <w:sz w:val="28"/>
          <w:szCs w:val="28"/>
        </w:rPr>
        <w:t>доли</w:t>
      </w:r>
      <w:r w:rsidR="00576E81" w:rsidRPr="003816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6DAC" w:rsidRPr="003816D7">
        <w:rPr>
          <w:rFonts w:ascii="Times New Roman" w:eastAsia="Times New Roman" w:hAnsi="Times New Roman" w:cs="Times New Roman"/>
          <w:sz w:val="28"/>
          <w:szCs w:val="28"/>
        </w:rPr>
        <w:t xml:space="preserve"> либо количества; аналогично и по показателям непосредственных результатов</w:t>
      </w:r>
      <w:bookmarkEnd w:id="61"/>
      <w:r w:rsidR="00A86DAC" w:rsidRPr="003816D7">
        <w:rPr>
          <w:rFonts w:ascii="Times New Roman" w:eastAsia="Times New Roman" w:hAnsi="Times New Roman" w:cs="Times New Roman"/>
          <w:sz w:val="28"/>
          <w:szCs w:val="28"/>
        </w:rPr>
        <w:t>: статичные показатели не предполагающие роста.</w:t>
      </w:r>
      <w:r w:rsidR="00FF0078" w:rsidRPr="003816D7">
        <w:rPr>
          <w:rFonts w:ascii="Times New Roman" w:eastAsia="Times New Roman" w:hAnsi="Times New Roman" w:cs="Times New Roman"/>
          <w:sz w:val="28"/>
          <w:szCs w:val="28"/>
        </w:rPr>
        <w:t xml:space="preserve"> Вместе с тем, целевые показатели регионального проекта "Семья" (в том числе: увеличение числа посещений организаций культуры по отношению к 2023 году, составит: в 2026 году - 115,0%; в 2027 году - 120,0%; в 2028 году - 125,0%) предполагают динамику роста. </w:t>
      </w:r>
      <w:r w:rsidR="00A86DAC" w:rsidRPr="003816D7">
        <w:rPr>
          <w:rFonts w:ascii="Times New Roman" w:eastAsia="Times New Roman" w:hAnsi="Times New Roman" w:cs="Times New Roman"/>
          <w:sz w:val="28"/>
          <w:szCs w:val="28"/>
        </w:rPr>
        <w:t>Отсутствие роста показателей негативно сказывается на эффективност</w:t>
      </w:r>
      <w:r w:rsidR="002A50F7" w:rsidRPr="003816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6DAC" w:rsidRPr="003816D7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муниципальной программы;</w:t>
      </w:r>
    </w:p>
    <w:p w14:paraId="085653CF" w14:textId="282634B5" w:rsidR="00D7673A" w:rsidRPr="003816D7" w:rsidRDefault="00D7673A" w:rsidP="0013360E">
      <w:pPr>
        <w:pStyle w:val="a4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показатели непосредственных результатов: количество посещений библиотек (в том числе в дистанционном формате) и количество посещений музея (в том числе в дистанционном формате) предусматривают два количественных значения, программа предусматривает од</w:t>
      </w:r>
      <w:r w:rsidR="002A50F7" w:rsidRPr="003816D7">
        <w:rPr>
          <w:rFonts w:ascii="Times New Roman" w:eastAsia="Times New Roman" w:hAnsi="Times New Roman" w:cs="Times New Roman"/>
          <w:sz w:val="28"/>
          <w:szCs w:val="28"/>
        </w:rPr>
        <w:t>ин показатель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17A60D" w14:textId="2497E9FB" w:rsidR="002C0902" w:rsidRPr="003816D7" w:rsidRDefault="002B75C4" w:rsidP="0013360E">
      <w:pPr>
        <w:pStyle w:val="a4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" w:name="_Hlk220936262"/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в нарушение п.2.5. методических рекомендаций по разработке и реализации муниципальных программ </w:t>
      </w:r>
      <w:bookmarkStart w:id="64" w:name="_Hlk222143431"/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>отсутств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уют</w:t>
      </w:r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5" w:name="_Hlk222839112"/>
      <w:bookmarkEnd w:id="63"/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>методик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 xml:space="preserve"> расчета индикаторов достижения цели</w:t>
      </w:r>
      <w:bookmarkEnd w:id="64"/>
      <w:bookmarkEnd w:id="65"/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 xml:space="preserve"> (формул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 xml:space="preserve"> расчета показателей, </w:t>
      </w:r>
      <w:r w:rsidR="00AD7EA7" w:rsidRPr="003816D7">
        <w:rPr>
          <w:rFonts w:ascii="Times New Roman" w:eastAsia="Times New Roman" w:hAnsi="Times New Roman" w:cs="Times New Roman"/>
          <w:sz w:val="28"/>
          <w:szCs w:val="28"/>
        </w:rPr>
        <w:t>источник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D7EA7" w:rsidRPr="003816D7">
        <w:rPr>
          <w:rFonts w:ascii="Times New Roman" w:eastAsia="Times New Roman" w:hAnsi="Times New Roman" w:cs="Times New Roman"/>
          <w:sz w:val="28"/>
          <w:szCs w:val="28"/>
        </w:rPr>
        <w:t xml:space="preserve"> исходных данных, метод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D7EA7" w:rsidRPr="003816D7">
        <w:rPr>
          <w:rFonts w:ascii="Times New Roman" w:eastAsia="Times New Roman" w:hAnsi="Times New Roman" w:cs="Times New Roman"/>
          <w:sz w:val="28"/>
          <w:szCs w:val="28"/>
        </w:rPr>
        <w:t xml:space="preserve"> сбора исходных данных, периодичност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AD7EA7" w:rsidRPr="003816D7">
        <w:rPr>
          <w:rFonts w:ascii="Times New Roman" w:eastAsia="Times New Roman" w:hAnsi="Times New Roman" w:cs="Times New Roman"/>
          <w:sz w:val="28"/>
          <w:szCs w:val="28"/>
        </w:rPr>
        <w:t xml:space="preserve"> сбора исходных данных), </w:t>
      </w:r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 xml:space="preserve">что делает оценку </w:t>
      </w:r>
      <w:r w:rsidR="00A86DAC" w:rsidRPr="003816D7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эффективности муниципальной программы </w:t>
      </w:r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>условно-об</w:t>
      </w:r>
      <w:r w:rsidR="006F1E62">
        <w:rPr>
          <w:rFonts w:ascii="Times New Roman" w:eastAsia="Times New Roman" w:hAnsi="Times New Roman" w:cs="Times New Roman"/>
          <w:sz w:val="28"/>
          <w:szCs w:val="28"/>
        </w:rPr>
        <w:t>ъ</w:t>
      </w:r>
      <w:r w:rsidR="002C0902" w:rsidRPr="003816D7">
        <w:rPr>
          <w:rFonts w:ascii="Times New Roman" w:eastAsia="Times New Roman" w:hAnsi="Times New Roman" w:cs="Times New Roman"/>
          <w:sz w:val="28"/>
          <w:szCs w:val="28"/>
        </w:rPr>
        <w:t>ективной</w:t>
      </w:r>
      <w:r w:rsidR="00A86DAC" w:rsidRPr="003816D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ECA266" w14:textId="3A9C05AC" w:rsidR="00FF0078" w:rsidRPr="003816D7" w:rsidRDefault="002B75C4" w:rsidP="0013360E">
      <w:pPr>
        <w:pStyle w:val="a4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в нарушение п.2.5. методических рекомендаций по разработке и реализации муниципальных программ </w:t>
      </w:r>
      <w:bookmarkStart w:id="66" w:name="_Hlk222143480"/>
      <w:r w:rsidRPr="003816D7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 w:rsidR="006B60A6" w:rsidRPr="003816D7">
        <w:rPr>
          <w:rFonts w:ascii="Times New Roman" w:eastAsia="Times New Roman" w:hAnsi="Times New Roman" w:cs="Times New Roman"/>
          <w:sz w:val="28"/>
          <w:szCs w:val="28"/>
        </w:rPr>
        <w:t xml:space="preserve"> аналогичны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86DAC" w:rsidRPr="00381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0A6" w:rsidRPr="003816D7">
        <w:rPr>
          <w:rFonts w:ascii="Times New Roman" w:eastAsia="Times New Roman" w:hAnsi="Times New Roman" w:cs="Times New Roman"/>
          <w:sz w:val="28"/>
          <w:szCs w:val="28"/>
        </w:rPr>
        <w:t>показател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81C12" w:rsidRPr="003816D7">
        <w:rPr>
          <w:rFonts w:ascii="Times New Roman" w:eastAsia="Times New Roman" w:hAnsi="Times New Roman" w:cs="Times New Roman"/>
          <w:sz w:val="28"/>
          <w:szCs w:val="28"/>
        </w:rPr>
        <w:t>, установленны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81C12" w:rsidRPr="00381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государственной</w:t>
      </w:r>
      <w:r w:rsidR="00881C12" w:rsidRPr="003816D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программой</w:t>
      </w:r>
      <w:r w:rsidR="00881C12" w:rsidRPr="003816D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Нижегородской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области</w:t>
      </w:r>
      <w:r w:rsidR="00881C12" w:rsidRPr="003816D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«Развитие</w:t>
      </w:r>
      <w:r w:rsidR="00881C12" w:rsidRPr="003816D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культуры</w:t>
      </w:r>
      <w:r w:rsidR="00881C12" w:rsidRPr="003816D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Нижегородской области»</w:t>
      </w:r>
      <w:bookmarkEnd w:id="66"/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="00881C12" w:rsidRPr="003816D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утвержденной постановлением Правительства</w:t>
      </w:r>
      <w:r w:rsidR="00881C12" w:rsidRPr="003816D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Нижегородской области</w:t>
      </w:r>
      <w:r w:rsidR="00881C12" w:rsidRPr="003816D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от</w:t>
      </w:r>
      <w:r w:rsidR="00881C12" w:rsidRPr="003816D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30.04.2014</w:t>
      </w:r>
      <w:r w:rsidR="00881C12" w:rsidRPr="003816D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№</w:t>
      </w:r>
      <w:r w:rsidR="00881C12" w:rsidRPr="003816D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81C12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299</w:t>
      </w:r>
      <w:r w:rsidR="00FF0078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(таблица №5 </w:t>
      </w:r>
      <w:r w:rsidR="006B60A6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прогноза социально-экономического развития Нижегородской области на среднесрочный период (на 2026 год и на плановый период 2027 и 2028 годов)", утвержденного</w:t>
      </w:r>
      <w:r w:rsidR="006B60A6" w:rsidRPr="003816D7">
        <w:rPr>
          <w:sz w:val="28"/>
          <w:szCs w:val="28"/>
        </w:rPr>
        <w:t xml:space="preserve"> </w:t>
      </w:r>
      <w:r w:rsidR="006B60A6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постановлением Правительства Нижегородской области от 23.10.2025 N 659), в том числе: увеличение книговыдачи по отношению к предыдущему году; количество поддержанных творческих инициатив и проектов; доля зданий учреждений культуры, находящихся в удовлетворительном состоянии, в общем количестве зданий данных учреждений. Также, региональный проект "Семья" содержит целевой показатель «</w:t>
      </w:r>
      <w:r w:rsidR="00FF0078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уровень удовлетворенности граждан работой государственных и муниципальных организаций культуры, искусства и народного творчества</w:t>
      </w:r>
      <w:r w:rsidR="006B60A6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»</w:t>
      </w:r>
      <w:r w:rsidR="00FF0078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B60A6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(</w:t>
      </w:r>
      <w:r w:rsidR="00FF0078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в 2026 году - 80,6%; в 2027 году - 83,4%; в 2028 году - 85,9%</w:t>
      </w:r>
      <w:r w:rsidR="006B60A6" w:rsidRPr="003816D7"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  <w:r w:rsidR="00F57550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2147F795" w14:textId="301C94D4" w:rsidR="002C0902" w:rsidRPr="00F57550" w:rsidRDefault="002B75C4" w:rsidP="0013360E">
      <w:pPr>
        <w:pStyle w:val="a4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в соответствии с п.2.5. методических рекомендаций по разработке и реализации муниципальных программ и</w:t>
      </w:r>
      <w:r w:rsidR="00881C12" w:rsidRPr="003816D7">
        <w:rPr>
          <w:rFonts w:ascii="Times New Roman" w:eastAsia="Times New Roman" w:hAnsi="Times New Roman" w:cs="Times New Roman"/>
          <w:sz w:val="28"/>
          <w:szCs w:val="28"/>
        </w:rPr>
        <w:t>ндикаторы достижения цели должны отражать основные параметры муниципального задания в части качества и объема предоставляемых муниципальных услуг.</w:t>
      </w:r>
      <w:r w:rsidR="001A4F16" w:rsidRPr="00381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7" w:name="_Hlk222213963"/>
      <w:r w:rsidRPr="003816D7">
        <w:rPr>
          <w:rFonts w:ascii="Times New Roman" w:eastAsia="Times New Roman" w:hAnsi="Times New Roman" w:cs="Times New Roman"/>
          <w:sz w:val="28"/>
          <w:szCs w:val="28"/>
        </w:rPr>
        <w:t>Частично</w:t>
      </w:r>
      <w:r w:rsidR="001A4F16" w:rsidRPr="003816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F16" w:rsidRPr="003816D7">
        <w:rPr>
          <w:rFonts w:ascii="Times New Roman" w:eastAsia="Times New Roman" w:hAnsi="Times New Roman" w:cs="Times New Roman"/>
          <w:sz w:val="28"/>
          <w:szCs w:val="28"/>
        </w:rPr>
        <w:t xml:space="preserve">параметры муниципальных заданий учреждений, подведомственных отделу культуры, учтены при </w:t>
      </w:r>
      <w:r w:rsidR="001A4F16" w:rsidRPr="003816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формировании показателей муниципальной программы, однако, 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F16" w:rsidRPr="003816D7">
        <w:rPr>
          <w:rFonts w:ascii="Times New Roman" w:eastAsia="Times New Roman" w:hAnsi="Times New Roman" w:cs="Times New Roman"/>
          <w:sz w:val="28"/>
          <w:szCs w:val="28"/>
        </w:rPr>
        <w:t>значения показателей значительно отличаются:</w:t>
      </w:r>
      <w:bookmarkEnd w:id="67"/>
      <w:r w:rsidR="001A4F16" w:rsidRPr="003816D7">
        <w:rPr>
          <w:rFonts w:ascii="Times New Roman" w:eastAsia="Times New Roman" w:hAnsi="Times New Roman" w:cs="Times New Roman"/>
          <w:sz w:val="28"/>
          <w:szCs w:val="28"/>
        </w:rPr>
        <w:t xml:space="preserve"> так число посетителей музея, </w:t>
      </w:r>
      <w:bookmarkStart w:id="68" w:name="_Hlk220937205"/>
      <w:r w:rsidR="001A4F16" w:rsidRPr="003816D7">
        <w:rPr>
          <w:rFonts w:ascii="Times New Roman" w:eastAsia="Times New Roman" w:hAnsi="Times New Roman" w:cs="Times New Roman"/>
          <w:sz w:val="28"/>
          <w:szCs w:val="28"/>
        </w:rPr>
        <w:t>предусмотренное муниципальным заданием составляет 14050чел. в 2026 году, 14100чел. в 2027 году, 14100чел. в 2028 году, аналогичный показатель, предусмотренный муниципальной программой составляет 7300чел. в 2026 – 2028 годах;</w:t>
      </w:r>
      <w:bookmarkEnd w:id="68"/>
      <w:r w:rsidR="001A4F16" w:rsidRPr="003816D7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</w:t>
      </w:r>
      <w:r w:rsidR="0020128C" w:rsidRPr="003816D7">
        <w:rPr>
          <w:rFonts w:ascii="Times New Roman" w:eastAsia="Times New Roman" w:hAnsi="Times New Roman" w:cs="Times New Roman"/>
          <w:sz w:val="28"/>
          <w:szCs w:val="28"/>
        </w:rPr>
        <w:t>библиотек, предусмотренное муниципальным заданием составляет 260000ед. в 2026 году, 273000ед. в 2027 году, 275000ед. в 2028 году, аналогичный показатель, предусмотренный муниципальной программой составляет 193800ед. в 2026 – 2028 годах; количество клубных формирований, предусмотренное муниципальным заданием составляет 146ед. в 2026 - 2028 годах, аналогичный показатель, предусмотренный муниципальной программой составляет 145ед. в 2026 – 2028 годах. Ряд показателей муниципальных заданий не учтены при формировании муниципальной программы: уровень удовлетворенности предоставленными услугами; количество культурно-массовых мероприятий, проведенных учреждениями культуры. Показатель муниципальной программы «Увеличение доли представленных (во всех формах) зрителю музейных предметов в общем количестве музейных предметов основного фонда в стационарных условиях» (11% в 2026-2028 годах) не соотносится с показателями муниципального задания «Увеличение доли представленных музейных предметов» (в 2026 году 2055ед. или 8,9% от общего количества предметов основного фонда музея, в 2027 году 2060 ед. или 8,8%, в 2028 году – 2065ед. или 8,8%). Отмечается: показатели муниципальной программы «Увеличение количества мероприятий, связанных с туристической привлекательностью округа», «Количество мероприятий, связанных с туристической привлекательностью округа» или аналогичные им, муниципальными заданиями учреждений, подведомственных отделу культуры не предусмотрены</w:t>
      </w:r>
      <w:r w:rsidR="0020128C" w:rsidRPr="00F575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1ADA" w:rsidRPr="00F57550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</w:t>
      </w:r>
      <w:r w:rsidR="002F584D" w:rsidRPr="00F57550">
        <w:rPr>
          <w:rFonts w:ascii="Times New Roman" w:eastAsia="Times New Roman" w:hAnsi="Times New Roman" w:cs="Times New Roman"/>
          <w:sz w:val="28"/>
          <w:szCs w:val="28"/>
        </w:rPr>
        <w:t xml:space="preserve">не в полной мере реализуется </w:t>
      </w:r>
      <w:r w:rsidR="00BF1ADA" w:rsidRPr="00F57550">
        <w:rPr>
          <w:rFonts w:ascii="Times New Roman" w:eastAsia="Times New Roman" w:hAnsi="Times New Roman" w:cs="Times New Roman"/>
          <w:sz w:val="28"/>
          <w:szCs w:val="28"/>
        </w:rPr>
        <w:t>вовлеченность структуры подведомственных учреждений</w:t>
      </w:r>
      <w:r w:rsidR="002F584D" w:rsidRPr="00F57550">
        <w:rPr>
          <w:rFonts w:ascii="Times New Roman" w:eastAsia="Times New Roman" w:hAnsi="Times New Roman" w:cs="Times New Roman"/>
          <w:sz w:val="28"/>
          <w:szCs w:val="28"/>
        </w:rPr>
        <w:t xml:space="preserve"> в выполнение мероприятий муниципальной программы</w:t>
      </w:r>
      <w:r w:rsidR="00F57550">
        <w:rPr>
          <w:rFonts w:ascii="Times New Roman" w:eastAsia="Times New Roman" w:hAnsi="Times New Roman" w:cs="Times New Roman"/>
          <w:sz w:val="28"/>
          <w:szCs w:val="28"/>
        </w:rPr>
        <w:t>;</w:t>
      </w:r>
      <w:r w:rsidR="002F584D" w:rsidRPr="00F575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1EC289" w14:textId="6D6C9916" w:rsidR="00431950" w:rsidRDefault="00DF1174" w:rsidP="0013360E">
      <w:pPr>
        <w:pStyle w:val="a4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" w:name="_Hlk222214096"/>
      <w:bookmarkStart w:id="70" w:name="_Hlk222214080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31B41">
        <w:rPr>
          <w:rFonts w:ascii="Times New Roman" w:eastAsia="Times New Roman" w:hAnsi="Times New Roman" w:cs="Times New Roman"/>
          <w:sz w:val="28"/>
          <w:szCs w:val="28"/>
        </w:rPr>
        <w:t xml:space="preserve">тсутствие стартового показателя </w:t>
      </w:r>
      <w:r w:rsidR="00F57550">
        <w:rPr>
          <w:rFonts w:ascii="Times New Roman" w:eastAsia="Times New Roman" w:hAnsi="Times New Roman" w:cs="Times New Roman"/>
          <w:sz w:val="28"/>
          <w:szCs w:val="28"/>
        </w:rPr>
        <w:t>по индикатору достижения цели «</w:t>
      </w:r>
      <w:r w:rsidR="00F57550" w:rsidRPr="00F57550">
        <w:rPr>
          <w:rFonts w:ascii="Times New Roman" w:eastAsia="Times New Roman" w:hAnsi="Times New Roman" w:cs="Times New Roman"/>
          <w:sz w:val="28"/>
          <w:szCs w:val="28"/>
        </w:rPr>
        <w:t>Увеличение количества лауреатов и дипломантов окружных, областных, межрегиональных, всероссийских и международных конкурсов из числа участников клубных формирований</w:t>
      </w:r>
      <w:r w:rsidR="00F57550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69"/>
      <w:r w:rsidR="00F5755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30D5109" w14:textId="156ABBFD" w:rsidR="00931AB2" w:rsidRDefault="00931AB2" w:rsidP="0013360E">
      <w:pPr>
        <w:pStyle w:val="a4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" w:name="_Hlk222214124"/>
      <w:bookmarkEnd w:id="70"/>
      <w:r w:rsidRPr="003816D7">
        <w:rPr>
          <w:rFonts w:ascii="Times New Roman" w:eastAsia="Times New Roman" w:hAnsi="Times New Roman" w:cs="Times New Roman"/>
          <w:sz w:val="28"/>
          <w:szCs w:val="28"/>
        </w:rPr>
        <w:t>по подпрограмме 5: «Обеспечение реализации муниципальной программы» не предусмотрены индикаторы достижения цели и показатели непосредственных результатов</w:t>
      </w:r>
      <w:bookmarkEnd w:id="71"/>
      <w:r w:rsidR="00DF11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3AF188" w14:textId="34824A94" w:rsidR="00DF1174" w:rsidRDefault="00DF1174" w:rsidP="0013360E">
      <w:pPr>
        <w:pStyle w:val="a4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" w:name="_Hlk222214198"/>
      <w:r>
        <w:rPr>
          <w:rFonts w:ascii="Times New Roman" w:eastAsia="Times New Roman" w:hAnsi="Times New Roman" w:cs="Times New Roman"/>
          <w:sz w:val="28"/>
          <w:szCs w:val="28"/>
        </w:rPr>
        <w:t xml:space="preserve">по ряду </w:t>
      </w:r>
      <w:r w:rsidRPr="00DF1174">
        <w:rPr>
          <w:rFonts w:ascii="Times New Roman" w:eastAsia="Times New Roman" w:hAnsi="Times New Roman" w:cs="Times New Roman"/>
          <w:sz w:val="28"/>
          <w:szCs w:val="28"/>
        </w:rPr>
        <w:t>целевых индикаторов и показателей результативности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плановые значения, ниже достигнутых за 2024 год </w:t>
      </w:r>
      <w:bookmarkEnd w:id="72"/>
      <w:r>
        <w:rPr>
          <w:rFonts w:ascii="Times New Roman" w:eastAsia="Times New Roman" w:hAnsi="Times New Roman" w:cs="Times New Roman"/>
          <w:sz w:val="28"/>
          <w:szCs w:val="28"/>
        </w:rPr>
        <w:t>(у</w:t>
      </w:r>
      <w:r w:rsidRPr="00DF1174">
        <w:rPr>
          <w:rFonts w:ascii="Times New Roman" w:eastAsia="Times New Roman" w:hAnsi="Times New Roman" w:cs="Times New Roman"/>
          <w:sz w:val="28"/>
          <w:szCs w:val="28"/>
        </w:rPr>
        <w:t>величение доли представленных (во всех формах) зрителю музейных предметов в общем количестве музейных предметов основного фонда в стационарных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>; к</w:t>
      </w:r>
      <w:r w:rsidRPr="00DF1174">
        <w:rPr>
          <w:rFonts w:ascii="Times New Roman" w:eastAsia="Times New Roman" w:hAnsi="Times New Roman" w:cs="Times New Roman"/>
          <w:sz w:val="28"/>
          <w:szCs w:val="28"/>
        </w:rPr>
        <w:t>оличество посещений библиотек (в том числе в дистанционном формате)</w:t>
      </w:r>
      <w:r>
        <w:rPr>
          <w:rFonts w:ascii="Times New Roman" w:eastAsia="Times New Roman" w:hAnsi="Times New Roman" w:cs="Times New Roman"/>
          <w:sz w:val="28"/>
          <w:szCs w:val="28"/>
        </w:rPr>
        <w:t>; к</w:t>
      </w:r>
      <w:r w:rsidRPr="00DF1174">
        <w:rPr>
          <w:rFonts w:ascii="Times New Roman" w:eastAsia="Times New Roman" w:hAnsi="Times New Roman" w:cs="Times New Roman"/>
          <w:sz w:val="28"/>
          <w:szCs w:val="28"/>
        </w:rPr>
        <w:t>оличество посещений музея (в том числе в дистанционном формате)</w:t>
      </w:r>
      <w:r>
        <w:rPr>
          <w:rFonts w:ascii="Times New Roman" w:eastAsia="Times New Roman" w:hAnsi="Times New Roman" w:cs="Times New Roman"/>
          <w:sz w:val="28"/>
          <w:szCs w:val="28"/>
        </w:rPr>
        <w:t>; к</w:t>
      </w:r>
      <w:r w:rsidRPr="00DF1174">
        <w:rPr>
          <w:rFonts w:ascii="Times New Roman" w:eastAsia="Times New Roman" w:hAnsi="Times New Roman" w:cs="Times New Roman"/>
          <w:sz w:val="28"/>
          <w:szCs w:val="28"/>
        </w:rPr>
        <w:t>оличество предметов основного фонда музея</w:t>
      </w:r>
      <w:r>
        <w:rPr>
          <w:rFonts w:ascii="Times New Roman" w:eastAsia="Times New Roman" w:hAnsi="Times New Roman" w:cs="Times New Roman"/>
          <w:sz w:val="28"/>
          <w:szCs w:val="28"/>
        </w:rPr>
        <w:t>; к</w:t>
      </w:r>
      <w:r w:rsidRPr="00DF1174">
        <w:rPr>
          <w:rFonts w:ascii="Times New Roman" w:eastAsia="Times New Roman" w:hAnsi="Times New Roman" w:cs="Times New Roman"/>
          <w:sz w:val="28"/>
          <w:szCs w:val="28"/>
        </w:rPr>
        <w:t>оличество лауреатов и дипломантов окружных, областных, межрегиональных, всероссийских и международных конкурсов из числа участников клубных формирований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D73D561" w14:textId="77777777" w:rsidR="0027536A" w:rsidRPr="0027536A" w:rsidRDefault="0027536A" w:rsidP="002753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E8E94A" w14:textId="0FD0AA80" w:rsidR="001A489E" w:rsidRPr="003816D7" w:rsidRDefault="001A489E" w:rsidP="0013360E">
      <w:pPr>
        <w:pStyle w:val="a4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Меры правового регулирования</w:t>
      </w:r>
      <w:r w:rsidR="005E587D"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14:paraId="79140354" w14:textId="70D0122B" w:rsidR="0080139C" w:rsidRPr="002A50F7" w:rsidRDefault="0080139C" w:rsidP="0013360E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Муниципальной программой установлено отсутствие потребности в разработке нормативно-правовых актов.</w:t>
      </w:r>
      <w:r w:rsidR="002A50F7" w:rsidRPr="002A50F7">
        <w:t xml:space="preserve"> </w:t>
      </w:r>
    </w:p>
    <w:p w14:paraId="3F4A98B8" w14:textId="784D2F28" w:rsidR="001A489E" w:rsidRPr="003816D7" w:rsidRDefault="001A489E" w:rsidP="0013360E">
      <w:pPr>
        <w:pStyle w:val="a4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Участие в реализации муниципальной программы муниципальных предприятий, акционерных обществ с участием </w:t>
      </w:r>
      <w:r w:rsidR="005E587D"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Сергачского</w:t>
      </w:r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муниципального </w:t>
      </w:r>
      <w:r w:rsidR="005E587D"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округа</w:t>
      </w:r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, общественных, научных и иных организаций</w:t>
      </w:r>
      <w:r w:rsidR="005E587D"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14:paraId="78949CB8" w14:textId="0D329999" w:rsidR="0080139C" w:rsidRPr="003816D7" w:rsidRDefault="0080139C" w:rsidP="0013360E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В соответствии с муниципальной программой участие в реализации муниципальной программы муниципальных предприятий, акционерных обществ с участием Сергачского муниципального округа, общественных, научных и иных организаций не предусмотрено.</w:t>
      </w:r>
    </w:p>
    <w:p w14:paraId="4804DF6D" w14:textId="39009B85" w:rsidR="002E7D36" w:rsidRPr="00C40693" w:rsidRDefault="001A489E" w:rsidP="0013360E">
      <w:pPr>
        <w:pStyle w:val="a4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Обоснование объема финансовых ресурсов</w:t>
      </w:r>
      <w:r w:rsidR="005E587D"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bookmarkStart w:id="73" w:name="_Hlk220593434"/>
    </w:p>
    <w:p w14:paraId="43DB4826" w14:textId="64D12EFF" w:rsidR="0080139C" w:rsidRPr="003816D7" w:rsidRDefault="007F5321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Ресурсное обеспечение реализации муниципальной программы </w:t>
      </w:r>
      <w:bookmarkEnd w:id="73"/>
      <w:r w:rsidRPr="003816D7">
        <w:rPr>
          <w:rFonts w:ascii="Times New Roman" w:eastAsia="Times New Roman" w:hAnsi="Times New Roman" w:cs="Times New Roman"/>
          <w:sz w:val="28"/>
          <w:szCs w:val="28"/>
        </w:rPr>
        <w:t>за счет бюджета представлено в следующей таблице:</w:t>
      </w:r>
    </w:p>
    <w:p w14:paraId="05CFF41C" w14:textId="77777777" w:rsidR="007F5321" w:rsidRPr="003816D7" w:rsidRDefault="007F5321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4" w:name="_Hlk22059222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3"/>
        <w:gridCol w:w="2097"/>
        <w:gridCol w:w="2097"/>
        <w:gridCol w:w="2097"/>
      </w:tblGrid>
      <w:tr w:rsidR="007F5321" w:rsidRPr="003816D7" w14:paraId="0B00117C" w14:textId="77777777" w:rsidTr="004C64AD">
        <w:tc>
          <w:tcPr>
            <w:tcW w:w="3913" w:type="dxa"/>
            <w:vMerge w:val="restart"/>
          </w:tcPr>
          <w:p w14:paraId="2BBE5A57" w14:textId="255CFCE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6291" w:type="dxa"/>
            <w:gridSpan w:val="3"/>
          </w:tcPr>
          <w:p w14:paraId="131796C7" w14:textId="2187AF2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(тыс.руб.), годы</w:t>
            </w:r>
          </w:p>
        </w:tc>
      </w:tr>
      <w:tr w:rsidR="007F5321" w:rsidRPr="003816D7" w14:paraId="1D583CA5" w14:textId="77777777" w:rsidTr="007F5321">
        <w:tc>
          <w:tcPr>
            <w:tcW w:w="3913" w:type="dxa"/>
            <w:vMerge/>
          </w:tcPr>
          <w:p w14:paraId="78F0A58A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7" w:type="dxa"/>
          </w:tcPr>
          <w:p w14:paraId="430B8B8E" w14:textId="774B29F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097" w:type="dxa"/>
          </w:tcPr>
          <w:p w14:paraId="2CF59A22" w14:textId="6F09A59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097" w:type="dxa"/>
          </w:tcPr>
          <w:p w14:paraId="6526D222" w14:textId="1CC4EFC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2028 год</w:t>
            </w:r>
          </w:p>
        </w:tc>
      </w:tr>
      <w:tr w:rsidR="007F5321" w:rsidRPr="003816D7" w14:paraId="4AD70DE3" w14:textId="77777777" w:rsidTr="007F5321">
        <w:tc>
          <w:tcPr>
            <w:tcW w:w="3913" w:type="dxa"/>
          </w:tcPr>
          <w:p w14:paraId="77C177B0" w14:textId="000B840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Муниципальная программа «Развитие культуры, искусства и туризма Сергачского муниципального округа Нижегородской области»</w:t>
            </w:r>
          </w:p>
        </w:tc>
        <w:tc>
          <w:tcPr>
            <w:tcW w:w="2097" w:type="dxa"/>
          </w:tcPr>
          <w:p w14:paraId="541991C6" w14:textId="40D98971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205585,4</w:t>
            </w:r>
          </w:p>
        </w:tc>
        <w:tc>
          <w:tcPr>
            <w:tcW w:w="2097" w:type="dxa"/>
          </w:tcPr>
          <w:p w14:paraId="73FA3610" w14:textId="747A94A1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184275,2</w:t>
            </w:r>
          </w:p>
        </w:tc>
        <w:tc>
          <w:tcPr>
            <w:tcW w:w="2097" w:type="dxa"/>
          </w:tcPr>
          <w:p w14:paraId="60F8FB8C" w14:textId="1DA4E9D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184277,4</w:t>
            </w:r>
          </w:p>
        </w:tc>
      </w:tr>
      <w:tr w:rsidR="007F5321" w:rsidRPr="003816D7" w14:paraId="20DBC99B" w14:textId="77777777" w:rsidTr="007F5321">
        <w:tc>
          <w:tcPr>
            <w:tcW w:w="3913" w:type="dxa"/>
          </w:tcPr>
          <w:p w14:paraId="2D56DC8C" w14:textId="4334B8A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1 «Развитие библиотечного обслуживания населения»</w:t>
            </w:r>
          </w:p>
        </w:tc>
        <w:tc>
          <w:tcPr>
            <w:tcW w:w="2097" w:type="dxa"/>
          </w:tcPr>
          <w:p w14:paraId="7857C1AB" w14:textId="059CB30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50695,4</w:t>
            </w:r>
          </w:p>
        </w:tc>
        <w:tc>
          <w:tcPr>
            <w:tcW w:w="2097" w:type="dxa"/>
          </w:tcPr>
          <w:p w14:paraId="59ADC304" w14:textId="678D147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33010,0</w:t>
            </w:r>
          </w:p>
        </w:tc>
        <w:tc>
          <w:tcPr>
            <w:tcW w:w="2097" w:type="dxa"/>
          </w:tcPr>
          <w:p w14:paraId="7A1F6111" w14:textId="2A5816C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33012,2</w:t>
            </w:r>
          </w:p>
        </w:tc>
      </w:tr>
      <w:tr w:rsidR="007F5321" w:rsidRPr="003816D7" w14:paraId="62584911" w14:textId="77777777" w:rsidTr="007F5321">
        <w:tc>
          <w:tcPr>
            <w:tcW w:w="3913" w:type="dxa"/>
          </w:tcPr>
          <w:p w14:paraId="554A4472" w14:textId="10604D26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2</w:t>
            </w:r>
            <w:r w:rsidRPr="003816D7">
              <w:rPr>
                <w:rFonts w:ascii="Times New Roman" w:hAnsi="Times New Roman" w:cs="Times New Roman"/>
              </w:rPr>
              <w:t xml:space="preserve"> «</w:t>
            </w:r>
            <w:r w:rsidRPr="003816D7">
              <w:rPr>
                <w:rFonts w:ascii="Times New Roman" w:eastAsia="Times New Roman" w:hAnsi="Times New Roman" w:cs="Times New Roman"/>
              </w:rPr>
              <w:t>Развитие музейной деятельности»</w:t>
            </w:r>
          </w:p>
        </w:tc>
        <w:tc>
          <w:tcPr>
            <w:tcW w:w="2097" w:type="dxa"/>
          </w:tcPr>
          <w:p w14:paraId="1D30B6E3" w14:textId="2715F00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10284,7</w:t>
            </w:r>
          </w:p>
        </w:tc>
        <w:tc>
          <w:tcPr>
            <w:tcW w:w="2097" w:type="dxa"/>
          </w:tcPr>
          <w:p w14:paraId="70E4E466" w14:textId="0FA5834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10284,7</w:t>
            </w:r>
          </w:p>
        </w:tc>
        <w:tc>
          <w:tcPr>
            <w:tcW w:w="2097" w:type="dxa"/>
          </w:tcPr>
          <w:p w14:paraId="181B1744" w14:textId="5BAADD2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10284,7</w:t>
            </w:r>
          </w:p>
        </w:tc>
      </w:tr>
      <w:tr w:rsidR="007F5321" w:rsidRPr="003816D7" w14:paraId="6EABF854" w14:textId="77777777" w:rsidTr="007F5321">
        <w:tc>
          <w:tcPr>
            <w:tcW w:w="3913" w:type="dxa"/>
          </w:tcPr>
          <w:p w14:paraId="1963B790" w14:textId="26DA0C1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3</w:t>
            </w:r>
            <w:r w:rsidRPr="003816D7">
              <w:rPr>
                <w:rFonts w:ascii="Times New Roman" w:hAnsi="Times New Roman" w:cs="Times New Roman"/>
              </w:rPr>
              <w:t xml:space="preserve"> «</w:t>
            </w:r>
            <w:r w:rsidRPr="003816D7">
              <w:rPr>
                <w:rFonts w:ascii="Times New Roman" w:eastAsia="Times New Roman" w:hAnsi="Times New Roman" w:cs="Times New Roman"/>
              </w:rPr>
              <w:t>Развитие культурно-досуговой деятельности»</w:t>
            </w:r>
          </w:p>
        </w:tc>
        <w:tc>
          <w:tcPr>
            <w:tcW w:w="2097" w:type="dxa"/>
          </w:tcPr>
          <w:p w14:paraId="2185C257" w14:textId="52FFFDD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81916,8</w:t>
            </w:r>
          </w:p>
        </w:tc>
        <w:tc>
          <w:tcPr>
            <w:tcW w:w="2097" w:type="dxa"/>
          </w:tcPr>
          <w:p w14:paraId="237D51D5" w14:textId="41B94D3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81916,8</w:t>
            </w:r>
          </w:p>
        </w:tc>
        <w:tc>
          <w:tcPr>
            <w:tcW w:w="2097" w:type="dxa"/>
          </w:tcPr>
          <w:p w14:paraId="19B92422" w14:textId="7CD2F37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81916,8</w:t>
            </w:r>
          </w:p>
        </w:tc>
      </w:tr>
      <w:tr w:rsidR="007F5321" w:rsidRPr="003816D7" w14:paraId="17BE6DD4" w14:textId="77777777" w:rsidTr="007F5321">
        <w:tc>
          <w:tcPr>
            <w:tcW w:w="3913" w:type="dxa"/>
          </w:tcPr>
          <w:p w14:paraId="1E2410A7" w14:textId="6A82DDD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4</w:t>
            </w:r>
            <w:r w:rsidRPr="003816D7">
              <w:rPr>
                <w:rFonts w:ascii="Times New Roman" w:hAnsi="Times New Roman" w:cs="Times New Roman"/>
              </w:rPr>
              <w:t xml:space="preserve"> «</w:t>
            </w:r>
            <w:r w:rsidRPr="003816D7">
              <w:rPr>
                <w:rFonts w:ascii="Times New Roman" w:eastAsia="Times New Roman" w:hAnsi="Times New Roman" w:cs="Times New Roman"/>
              </w:rPr>
              <w:t>Развитие дополнительного образования в сфере искусств»</w:t>
            </w:r>
          </w:p>
        </w:tc>
        <w:tc>
          <w:tcPr>
            <w:tcW w:w="2097" w:type="dxa"/>
          </w:tcPr>
          <w:p w14:paraId="689F8CEA" w14:textId="4A97D50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22987,3</w:t>
            </w:r>
          </w:p>
        </w:tc>
        <w:tc>
          <w:tcPr>
            <w:tcW w:w="2097" w:type="dxa"/>
          </w:tcPr>
          <w:p w14:paraId="4BEDDA54" w14:textId="3DD4944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19362,5</w:t>
            </w:r>
          </w:p>
        </w:tc>
        <w:tc>
          <w:tcPr>
            <w:tcW w:w="2097" w:type="dxa"/>
          </w:tcPr>
          <w:p w14:paraId="7EDDA2E0" w14:textId="1F488796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19362,5</w:t>
            </w:r>
          </w:p>
        </w:tc>
      </w:tr>
      <w:tr w:rsidR="007F5321" w:rsidRPr="003816D7" w14:paraId="3D9250FB" w14:textId="77777777" w:rsidTr="007F5321">
        <w:tc>
          <w:tcPr>
            <w:tcW w:w="3913" w:type="dxa"/>
          </w:tcPr>
          <w:p w14:paraId="237290AB" w14:textId="682FA826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5</w:t>
            </w:r>
            <w:r w:rsidRPr="003816D7">
              <w:rPr>
                <w:rFonts w:ascii="Times New Roman" w:hAnsi="Times New Roman" w:cs="Times New Roman"/>
              </w:rPr>
              <w:t xml:space="preserve"> «</w:t>
            </w:r>
            <w:r w:rsidRPr="003816D7">
              <w:rPr>
                <w:rFonts w:ascii="Times New Roman" w:eastAsia="Times New Roman" w:hAnsi="Times New Roman" w:cs="Times New Roman"/>
              </w:rPr>
              <w:t>Обеспечение реализации муниципальной программы»</w:t>
            </w:r>
          </w:p>
        </w:tc>
        <w:tc>
          <w:tcPr>
            <w:tcW w:w="2097" w:type="dxa"/>
          </w:tcPr>
          <w:p w14:paraId="7D24C576" w14:textId="6DC5888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39701,2</w:t>
            </w:r>
          </w:p>
        </w:tc>
        <w:tc>
          <w:tcPr>
            <w:tcW w:w="2097" w:type="dxa"/>
          </w:tcPr>
          <w:p w14:paraId="06B83BCD" w14:textId="4E132B5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39701,2</w:t>
            </w:r>
          </w:p>
        </w:tc>
        <w:tc>
          <w:tcPr>
            <w:tcW w:w="2097" w:type="dxa"/>
          </w:tcPr>
          <w:p w14:paraId="64DAEBBB" w14:textId="5073488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39701,2</w:t>
            </w:r>
          </w:p>
        </w:tc>
      </w:tr>
      <w:tr w:rsidR="007F5321" w:rsidRPr="003816D7" w14:paraId="3BB22EDB" w14:textId="77777777" w:rsidTr="007F5321">
        <w:tc>
          <w:tcPr>
            <w:tcW w:w="3913" w:type="dxa"/>
          </w:tcPr>
          <w:p w14:paraId="069087C5" w14:textId="3882C0E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6</w:t>
            </w:r>
            <w:r w:rsidRPr="003816D7">
              <w:rPr>
                <w:rFonts w:ascii="Times New Roman" w:hAnsi="Times New Roman" w:cs="Times New Roman"/>
              </w:rPr>
              <w:t xml:space="preserve"> «</w:t>
            </w:r>
            <w:r w:rsidRPr="003816D7">
              <w:rPr>
                <w:rFonts w:ascii="Times New Roman" w:eastAsia="Times New Roman" w:hAnsi="Times New Roman" w:cs="Times New Roman"/>
              </w:rPr>
              <w:t>Развитие туризма на территории Сергачского муниципального округа»</w:t>
            </w:r>
          </w:p>
        </w:tc>
        <w:tc>
          <w:tcPr>
            <w:tcW w:w="2097" w:type="dxa"/>
          </w:tcPr>
          <w:p w14:paraId="71B546BD" w14:textId="74650E9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2097" w:type="dxa"/>
          </w:tcPr>
          <w:p w14:paraId="5267A703" w14:textId="63EC93C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2097" w:type="dxa"/>
          </w:tcPr>
          <w:p w14:paraId="6D7EFCB9" w14:textId="05EF62D1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bookmarkEnd w:id="74"/>
    </w:tbl>
    <w:p w14:paraId="5395F7C1" w14:textId="77777777" w:rsidR="007F5321" w:rsidRPr="003816D7" w:rsidRDefault="007F5321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95115B" w14:textId="095157C0" w:rsidR="002E7D36" w:rsidRPr="003816D7" w:rsidRDefault="007F5321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5" w:name="_Hlk222214256"/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 w:rsidR="00BD09EA" w:rsidRPr="003816D7">
        <w:rPr>
          <w:rFonts w:ascii="Times New Roman" w:eastAsia="Times New Roman" w:hAnsi="Times New Roman" w:cs="Times New Roman"/>
          <w:sz w:val="28"/>
          <w:szCs w:val="28"/>
        </w:rPr>
        <w:t xml:space="preserve">ресурсного обеспечения реализации муниципальной программы 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соответств</w:t>
      </w:r>
      <w:r w:rsidR="00BD09EA" w:rsidRPr="003816D7">
        <w:rPr>
          <w:rFonts w:ascii="Times New Roman" w:eastAsia="Times New Roman" w:hAnsi="Times New Roman" w:cs="Times New Roman"/>
          <w:sz w:val="28"/>
          <w:szCs w:val="28"/>
        </w:rPr>
        <w:t>ует объему бюджетных ассигнований на финансовое обеспечение реализации муниципальной программ</w:t>
      </w:r>
      <w:r w:rsidR="002D430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D09EA" w:rsidRPr="003816D7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утвержденному решением  </w:t>
      </w:r>
      <w:r w:rsidR="002E7D36" w:rsidRPr="003816D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D09EA" w:rsidRPr="003816D7">
        <w:rPr>
          <w:rFonts w:ascii="Times New Roman" w:eastAsia="Times New Roman" w:hAnsi="Times New Roman" w:cs="Times New Roman"/>
          <w:sz w:val="28"/>
          <w:szCs w:val="28"/>
        </w:rPr>
        <w:t>овета депутатов Сергачского муниципального округа Нижегородской области от 04.12.2025 №</w:t>
      </w:r>
      <w:r w:rsidR="002E7D36" w:rsidRPr="003816D7">
        <w:rPr>
          <w:rFonts w:ascii="Times New Roman" w:eastAsia="Times New Roman" w:hAnsi="Times New Roman" w:cs="Times New Roman"/>
          <w:sz w:val="28"/>
          <w:szCs w:val="28"/>
        </w:rPr>
        <w:t>78</w:t>
      </w:r>
      <w:r w:rsidR="00BD09EA" w:rsidRPr="003816D7">
        <w:rPr>
          <w:rFonts w:ascii="Times New Roman" w:eastAsia="Times New Roman" w:hAnsi="Times New Roman" w:cs="Times New Roman"/>
          <w:sz w:val="28"/>
          <w:szCs w:val="28"/>
        </w:rPr>
        <w:t xml:space="preserve"> «О бюджете Сергачского муниципального округа на 2026 год и на плановый период 2027 и 2028 годов»</w:t>
      </w:r>
      <w:r w:rsidR="002E7D36" w:rsidRPr="003816D7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75"/>
    <w:p w14:paraId="534609E5" w14:textId="0AD88C8F" w:rsidR="007F5321" w:rsidRDefault="00BD09EA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F82C5F" w14:textId="77777777" w:rsidR="0027536A" w:rsidRDefault="0027536A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235809" w14:textId="77777777" w:rsidR="0027536A" w:rsidRDefault="0027536A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663618" w14:textId="77777777" w:rsidR="0027536A" w:rsidRDefault="0027536A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DD64C5" w14:textId="77777777" w:rsidR="0027536A" w:rsidRDefault="0027536A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5124D3" w14:textId="77777777" w:rsidR="0027536A" w:rsidRDefault="0027536A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AAC98E" w14:textId="77777777" w:rsidR="0027536A" w:rsidRPr="003816D7" w:rsidRDefault="0027536A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8A7290" w14:textId="0BD90618" w:rsidR="007F5321" w:rsidRPr="003816D7" w:rsidRDefault="007F5321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lastRenderedPageBreak/>
        <w:t>Прогнозная оценка расходов на реализацию муниципальной программы за счет всех источников представлена в следующей таблице:</w:t>
      </w:r>
    </w:p>
    <w:p w14:paraId="5A5FFCAA" w14:textId="77777777" w:rsidR="007F5321" w:rsidRPr="003816D7" w:rsidRDefault="007F5321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11642" w:type="dxa"/>
        <w:tblLook w:val="04A0" w:firstRow="1" w:lastRow="0" w:firstColumn="1" w:lastColumn="0" w:noHBand="0" w:noVBand="1"/>
      </w:tblPr>
      <w:tblGrid>
        <w:gridCol w:w="2582"/>
        <w:gridCol w:w="3167"/>
        <w:gridCol w:w="1578"/>
        <w:gridCol w:w="1578"/>
        <w:gridCol w:w="1578"/>
        <w:gridCol w:w="1159"/>
      </w:tblGrid>
      <w:tr w:rsidR="007F5321" w:rsidRPr="003816D7" w14:paraId="1E3100B9" w14:textId="77777777" w:rsidTr="007F5321">
        <w:trPr>
          <w:gridAfter w:val="1"/>
          <w:wAfter w:w="1159" w:type="dxa"/>
        </w:trPr>
        <w:tc>
          <w:tcPr>
            <w:tcW w:w="2582" w:type="dxa"/>
            <w:vMerge w:val="restart"/>
          </w:tcPr>
          <w:p w14:paraId="2B24823A" w14:textId="04402A1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3167" w:type="dxa"/>
            <w:vMerge w:val="restart"/>
          </w:tcPr>
          <w:p w14:paraId="2F6CDD0D" w14:textId="206BAE0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4734" w:type="dxa"/>
            <w:gridSpan w:val="3"/>
          </w:tcPr>
          <w:p w14:paraId="7E6906A6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(тыс.руб.), годы</w:t>
            </w:r>
          </w:p>
        </w:tc>
      </w:tr>
      <w:tr w:rsidR="007F5321" w:rsidRPr="003816D7" w14:paraId="32EA9BF1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7206DFA6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  <w:vMerge/>
          </w:tcPr>
          <w:p w14:paraId="58F57AC5" w14:textId="32A4A97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8" w:type="dxa"/>
          </w:tcPr>
          <w:p w14:paraId="5C73AEEE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578" w:type="dxa"/>
          </w:tcPr>
          <w:p w14:paraId="5D0AD8B8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578" w:type="dxa"/>
          </w:tcPr>
          <w:p w14:paraId="0428F924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2028 год</w:t>
            </w:r>
          </w:p>
        </w:tc>
      </w:tr>
      <w:tr w:rsidR="007F5321" w:rsidRPr="003816D7" w14:paraId="3FF1E165" w14:textId="77777777" w:rsidTr="007F5321">
        <w:trPr>
          <w:gridAfter w:val="1"/>
          <w:wAfter w:w="1159" w:type="dxa"/>
        </w:trPr>
        <w:tc>
          <w:tcPr>
            <w:tcW w:w="2582" w:type="dxa"/>
            <w:vMerge w:val="restart"/>
          </w:tcPr>
          <w:p w14:paraId="0E2B7204" w14:textId="2C9BBDB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76" w:name="_Hlk220677145"/>
            <w:r w:rsidRPr="003816D7">
              <w:rPr>
                <w:rFonts w:ascii="Times New Roman" w:eastAsia="Times New Roman" w:hAnsi="Times New Roman" w:cs="Times New Roman"/>
              </w:rPr>
              <w:t>Муниципальная программа «Развитие культуры, искусства и туризма Сергачского муниципального округа Нижегородской области»</w:t>
            </w:r>
          </w:p>
        </w:tc>
        <w:tc>
          <w:tcPr>
            <w:tcW w:w="3167" w:type="dxa"/>
          </w:tcPr>
          <w:p w14:paraId="6D6D396D" w14:textId="739C588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578" w:type="dxa"/>
          </w:tcPr>
          <w:p w14:paraId="1240F260" w14:textId="7B3E517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207740,4</w:t>
            </w:r>
          </w:p>
        </w:tc>
        <w:tc>
          <w:tcPr>
            <w:tcW w:w="1578" w:type="dxa"/>
          </w:tcPr>
          <w:p w14:paraId="609F1661" w14:textId="20C981E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186430,2</w:t>
            </w:r>
          </w:p>
        </w:tc>
        <w:tc>
          <w:tcPr>
            <w:tcW w:w="1578" w:type="dxa"/>
          </w:tcPr>
          <w:p w14:paraId="522A6858" w14:textId="6D8A469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186432,4</w:t>
            </w:r>
          </w:p>
        </w:tc>
      </w:tr>
      <w:tr w:rsidR="007F5321" w:rsidRPr="003816D7" w14:paraId="551CF2D8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2BF21ED9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77" w:name="_Hlk220677346"/>
            <w:bookmarkEnd w:id="76"/>
          </w:p>
        </w:tc>
        <w:tc>
          <w:tcPr>
            <w:tcW w:w="3167" w:type="dxa"/>
          </w:tcPr>
          <w:p w14:paraId="62D77FF1" w14:textId="137C3E8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местного бюджета</w:t>
            </w:r>
          </w:p>
        </w:tc>
        <w:tc>
          <w:tcPr>
            <w:tcW w:w="1578" w:type="dxa"/>
          </w:tcPr>
          <w:p w14:paraId="00542808" w14:textId="6CC446A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186876,8</w:t>
            </w:r>
          </w:p>
        </w:tc>
        <w:tc>
          <w:tcPr>
            <w:tcW w:w="1578" w:type="dxa"/>
          </w:tcPr>
          <w:p w14:paraId="37906877" w14:textId="40D88A6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184189,6</w:t>
            </w:r>
          </w:p>
        </w:tc>
        <w:tc>
          <w:tcPr>
            <w:tcW w:w="1578" w:type="dxa"/>
          </w:tcPr>
          <w:p w14:paraId="3A04617E" w14:textId="4E4281B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184190,2</w:t>
            </w:r>
          </w:p>
        </w:tc>
      </w:tr>
      <w:bookmarkEnd w:id="77"/>
      <w:tr w:rsidR="007F5321" w:rsidRPr="003816D7" w14:paraId="0B62EFCA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55EFD908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00B82A6E" w14:textId="73B4DE9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областного бюджета</w:t>
            </w:r>
          </w:p>
        </w:tc>
        <w:tc>
          <w:tcPr>
            <w:tcW w:w="1578" w:type="dxa"/>
          </w:tcPr>
          <w:p w14:paraId="34407D93" w14:textId="6877EDD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1140,1</w:t>
            </w:r>
          </w:p>
        </w:tc>
        <w:tc>
          <w:tcPr>
            <w:tcW w:w="1578" w:type="dxa"/>
          </w:tcPr>
          <w:p w14:paraId="291E5269" w14:textId="5BEC94E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25,7</w:t>
            </w:r>
          </w:p>
        </w:tc>
        <w:tc>
          <w:tcPr>
            <w:tcW w:w="1578" w:type="dxa"/>
          </w:tcPr>
          <w:p w14:paraId="0B4C5B9B" w14:textId="1E18E0B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27,9</w:t>
            </w:r>
          </w:p>
        </w:tc>
      </w:tr>
      <w:tr w:rsidR="007F5321" w:rsidRPr="003816D7" w14:paraId="68016669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7A165399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191673C4" w14:textId="40B8358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1578" w:type="dxa"/>
          </w:tcPr>
          <w:p w14:paraId="0D63F52E" w14:textId="3B71D04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17568,5</w:t>
            </w:r>
          </w:p>
        </w:tc>
        <w:tc>
          <w:tcPr>
            <w:tcW w:w="1578" w:type="dxa"/>
          </w:tcPr>
          <w:p w14:paraId="4EC1AA6B" w14:textId="1850210B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59,9</w:t>
            </w:r>
          </w:p>
        </w:tc>
        <w:tc>
          <w:tcPr>
            <w:tcW w:w="1578" w:type="dxa"/>
          </w:tcPr>
          <w:p w14:paraId="76B3BA5D" w14:textId="5510500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59,3</w:t>
            </w:r>
          </w:p>
        </w:tc>
      </w:tr>
      <w:tr w:rsidR="007F5321" w:rsidRPr="003816D7" w14:paraId="510EFC0F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11A42437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4CCDC207" w14:textId="178350A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Прочие источники</w:t>
            </w:r>
          </w:p>
        </w:tc>
        <w:tc>
          <w:tcPr>
            <w:tcW w:w="1578" w:type="dxa"/>
          </w:tcPr>
          <w:p w14:paraId="0C995406" w14:textId="6DDAFCC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2155,0</w:t>
            </w:r>
          </w:p>
        </w:tc>
        <w:tc>
          <w:tcPr>
            <w:tcW w:w="1578" w:type="dxa"/>
          </w:tcPr>
          <w:p w14:paraId="7139169C" w14:textId="051F344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2155,0</w:t>
            </w:r>
          </w:p>
        </w:tc>
        <w:tc>
          <w:tcPr>
            <w:tcW w:w="1578" w:type="dxa"/>
          </w:tcPr>
          <w:p w14:paraId="362553DC" w14:textId="1925829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2155,0</w:t>
            </w:r>
          </w:p>
        </w:tc>
      </w:tr>
      <w:tr w:rsidR="007F5321" w:rsidRPr="003816D7" w14:paraId="2317922F" w14:textId="77777777" w:rsidTr="007F5321">
        <w:trPr>
          <w:gridAfter w:val="1"/>
          <w:wAfter w:w="1159" w:type="dxa"/>
        </w:trPr>
        <w:tc>
          <w:tcPr>
            <w:tcW w:w="2582" w:type="dxa"/>
            <w:vMerge w:val="restart"/>
          </w:tcPr>
          <w:p w14:paraId="745E2F5E" w14:textId="4D5E5B3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1 «Развитие библиотечного обслуживания населения»</w:t>
            </w:r>
          </w:p>
        </w:tc>
        <w:tc>
          <w:tcPr>
            <w:tcW w:w="3167" w:type="dxa"/>
          </w:tcPr>
          <w:p w14:paraId="3D60A8F9" w14:textId="1E6FF5F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578" w:type="dxa"/>
          </w:tcPr>
          <w:p w14:paraId="403F24A9" w14:textId="4F101C9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50825,4</w:t>
            </w:r>
          </w:p>
        </w:tc>
        <w:tc>
          <w:tcPr>
            <w:tcW w:w="1578" w:type="dxa"/>
          </w:tcPr>
          <w:p w14:paraId="516E36D1" w14:textId="3826CEF6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33140,0</w:t>
            </w:r>
          </w:p>
        </w:tc>
        <w:tc>
          <w:tcPr>
            <w:tcW w:w="1578" w:type="dxa"/>
          </w:tcPr>
          <w:p w14:paraId="0C39DE73" w14:textId="43DE8CFB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33142,2</w:t>
            </w:r>
          </w:p>
        </w:tc>
      </w:tr>
      <w:tr w:rsidR="007F5321" w:rsidRPr="003816D7" w14:paraId="6BD022B2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703D1A7A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7004F56A" w14:textId="483B1C9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местного бюджета</w:t>
            </w:r>
          </w:p>
        </w:tc>
        <w:tc>
          <w:tcPr>
            <w:tcW w:w="1578" w:type="dxa"/>
          </w:tcPr>
          <w:p w14:paraId="0947CA17" w14:textId="4BD35C5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35611,6</w:t>
            </w:r>
          </w:p>
        </w:tc>
        <w:tc>
          <w:tcPr>
            <w:tcW w:w="1578" w:type="dxa"/>
          </w:tcPr>
          <w:p w14:paraId="22207B18" w14:textId="06894ED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32924,4</w:t>
            </w:r>
          </w:p>
        </w:tc>
        <w:tc>
          <w:tcPr>
            <w:tcW w:w="1578" w:type="dxa"/>
          </w:tcPr>
          <w:p w14:paraId="531F1E09" w14:textId="5CA1750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26580,4</w:t>
            </w:r>
          </w:p>
        </w:tc>
      </w:tr>
      <w:tr w:rsidR="007F5321" w:rsidRPr="003816D7" w14:paraId="2C1EE069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3BC11F5B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7008BF31" w14:textId="1EC4478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областного бюджета</w:t>
            </w:r>
          </w:p>
        </w:tc>
        <w:tc>
          <w:tcPr>
            <w:tcW w:w="1578" w:type="dxa"/>
          </w:tcPr>
          <w:p w14:paraId="1A9BB5D6" w14:textId="391363D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922,6</w:t>
            </w:r>
          </w:p>
        </w:tc>
        <w:tc>
          <w:tcPr>
            <w:tcW w:w="1578" w:type="dxa"/>
          </w:tcPr>
          <w:p w14:paraId="629B901B" w14:textId="37EAD25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25,7</w:t>
            </w:r>
          </w:p>
        </w:tc>
        <w:tc>
          <w:tcPr>
            <w:tcW w:w="1578" w:type="dxa"/>
          </w:tcPr>
          <w:p w14:paraId="04F452F3" w14:textId="4694A1F5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27,9</w:t>
            </w:r>
          </w:p>
        </w:tc>
      </w:tr>
      <w:tr w:rsidR="007F5321" w:rsidRPr="003816D7" w14:paraId="17B6CF54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01FFA920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3732A1DA" w14:textId="6AF9309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1578" w:type="dxa"/>
          </w:tcPr>
          <w:p w14:paraId="2C77EAF5" w14:textId="4F1616F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14161,2</w:t>
            </w:r>
          </w:p>
        </w:tc>
        <w:tc>
          <w:tcPr>
            <w:tcW w:w="1578" w:type="dxa"/>
          </w:tcPr>
          <w:p w14:paraId="0F7D8CC7" w14:textId="1D7C995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59,9</w:t>
            </w:r>
          </w:p>
        </w:tc>
        <w:tc>
          <w:tcPr>
            <w:tcW w:w="1578" w:type="dxa"/>
          </w:tcPr>
          <w:p w14:paraId="5E8E649D" w14:textId="50145A21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59,3</w:t>
            </w:r>
          </w:p>
        </w:tc>
      </w:tr>
      <w:tr w:rsidR="007F5321" w:rsidRPr="003816D7" w14:paraId="0ADCCE0D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7427EFB3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6635D85B" w14:textId="74C9877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Прочие источники</w:t>
            </w:r>
          </w:p>
        </w:tc>
        <w:tc>
          <w:tcPr>
            <w:tcW w:w="1578" w:type="dxa"/>
          </w:tcPr>
          <w:p w14:paraId="3AB9FE7D" w14:textId="37D2798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130,0</w:t>
            </w:r>
          </w:p>
        </w:tc>
        <w:tc>
          <w:tcPr>
            <w:tcW w:w="1578" w:type="dxa"/>
          </w:tcPr>
          <w:p w14:paraId="0C64DCAD" w14:textId="208E271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130,0</w:t>
            </w:r>
          </w:p>
        </w:tc>
        <w:tc>
          <w:tcPr>
            <w:tcW w:w="1578" w:type="dxa"/>
          </w:tcPr>
          <w:p w14:paraId="14729578" w14:textId="087D489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130,0</w:t>
            </w:r>
          </w:p>
        </w:tc>
      </w:tr>
      <w:tr w:rsidR="007F5321" w:rsidRPr="003816D7" w14:paraId="069A272C" w14:textId="77777777" w:rsidTr="007F5321">
        <w:trPr>
          <w:gridAfter w:val="1"/>
          <w:wAfter w:w="1159" w:type="dxa"/>
        </w:trPr>
        <w:tc>
          <w:tcPr>
            <w:tcW w:w="2582" w:type="dxa"/>
            <w:vMerge w:val="restart"/>
          </w:tcPr>
          <w:p w14:paraId="609BE364" w14:textId="37DF08A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2</w:t>
            </w:r>
            <w:r w:rsidRPr="003816D7">
              <w:rPr>
                <w:rFonts w:ascii="Times New Roman" w:hAnsi="Times New Roman" w:cs="Times New Roman"/>
              </w:rPr>
              <w:t xml:space="preserve"> «</w:t>
            </w:r>
            <w:r w:rsidRPr="003816D7">
              <w:rPr>
                <w:rFonts w:ascii="Times New Roman" w:eastAsia="Times New Roman" w:hAnsi="Times New Roman" w:cs="Times New Roman"/>
              </w:rPr>
              <w:t>Развитие музейной деятельности»</w:t>
            </w:r>
          </w:p>
        </w:tc>
        <w:tc>
          <w:tcPr>
            <w:tcW w:w="3167" w:type="dxa"/>
          </w:tcPr>
          <w:p w14:paraId="5A4FD596" w14:textId="4263E35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578" w:type="dxa"/>
          </w:tcPr>
          <w:p w14:paraId="43C1C464" w14:textId="4955752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10384,7</w:t>
            </w:r>
          </w:p>
        </w:tc>
        <w:tc>
          <w:tcPr>
            <w:tcW w:w="1578" w:type="dxa"/>
          </w:tcPr>
          <w:p w14:paraId="7B98158E" w14:textId="6E7D60B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10384,7</w:t>
            </w:r>
          </w:p>
        </w:tc>
        <w:tc>
          <w:tcPr>
            <w:tcW w:w="1578" w:type="dxa"/>
          </w:tcPr>
          <w:p w14:paraId="147FD1A3" w14:textId="5AF53C9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10384,7</w:t>
            </w:r>
          </w:p>
        </w:tc>
      </w:tr>
      <w:tr w:rsidR="007F5321" w:rsidRPr="003816D7" w14:paraId="7D6E99DE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650CCF7D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23982A5B" w14:textId="0D148B5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местного бюджета</w:t>
            </w:r>
          </w:p>
        </w:tc>
        <w:tc>
          <w:tcPr>
            <w:tcW w:w="1578" w:type="dxa"/>
          </w:tcPr>
          <w:p w14:paraId="1F9DA8A5" w14:textId="0D22C93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10284,7</w:t>
            </w:r>
          </w:p>
        </w:tc>
        <w:tc>
          <w:tcPr>
            <w:tcW w:w="1578" w:type="dxa"/>
          </w:tcPr>
          <w:p w14:paraId="7E5B95A2" w14:textId="0A8E4B0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10284,7</w:t>
            </w:r>
          </w:p>
        </w:tc>
        <w:tc>
          <w:tcPr>
            <w:tcW w:w="1578" w:type="dxa"/>
          </w:tcPr>
          <w:p w14:paraId="1A8863EF" w14:textId="0FE2062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10284,7</w:t>
            </w:r>
          </w:p>
        </w:tc>
      </w:tr>
      <w:tr w:rsidR="007F5321" w:rsidRPr="003816D7" w14:paraId="2DC27D17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64975983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6419E985" w14:textId="68327E8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областного бюджета</w:t>
            </w:r>
          </w:p>
        </w:tc>
        <w:tc>
          <w:tcPr>
            <w:tcW w:w="1578" w:type="dxa"/>
          </w:tcPr>
          <w:p w14:paraId="51209085" w14:textId="6D136E4B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69552C29" w14:textId="1D7B28D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038C05AD" w14:textId="18D966E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tr w:rsidR="007F5321" w:rsidRPr="003816D7" w14:paraId="4EF658D8" w14:textId="674CFC90" w:rsidTr="007F5321">
        <w:tc>
          <w:tcPr>
            <w:tcW w:w="2582" w:type="dxa"/>
            <w:vMerge/>
          </w:tcPr>
          <w:p w14:paraId="69D7D98C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05B8DB29" w14:textId="742D7096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1578" w:type="dxa"/>
          </w:tcPr>
          <w:p w14:paraId="1FBC619A" w14:textId="622B3A16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18F92325" w14:textId="2F603CB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28C5FFE2" w14:textId="1A058FA6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159" w:type="dxa"/>
          </w:tcPr>
          <w:p w14:paraId="0F8201F3" w14:textId="77777777" w:rsidR="007F5321" w:rsidRPr="003816D7" w:rsidRDefault="007F5321" w:rsidP="0013360E">
            <w:pPr>
              <w:spacing w:after="1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F5321" w:rsidRPr="003816D7" w14:paraId="51578156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5E71A652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77D5D0BC" w14:textId="0E451F6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Прочие источники</w:t>
            </w:r>
          </w:p>
        </w:tc>
        <w:tc>
          <w:tcPr>
            <w:tcW w:w="1578" w:type="dxa"/>
          </w:tcPr>
          <w:p w14:paraId="60B5B59B" w14:textId="09916E65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100,0</w:t>
            </w:r>
          </w:p>
        </w:tc>
        <w:tc>
          <w:tcPr>
            <w:tcW w:w="1578" w:type="dxa"/>
          </w:tcPr>
          <w:p w14:paraId="3604D825" w14:textId="2B44C52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100,0</w:t>
            </w:r>
          </w:p>
        </w:tc>
        <w:tc>
          <w:tcPr>
            <w:tcW w:w="1578" w:type="dxa"/>
          </w:tcPr>
          <w:p w14:paraId="72E4DF4D" w14:textId="084B2B7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100,0</w:t>
            </w:r>
          </w:p>
        </w:tc>
      </w:tr>
      <w:tr w:rsidR="007F5321" w:rsidRPr="003816D7" w14:paraId="03277A10" w14:textId="77777777" w:rsidTr="007F5321">
        <w:trPr>
          <w:gridAfter w:val="1"/>
          <w:wAfter w:w="1159" w:type="dxa"/>
        </w:trPr>
        <w:tc>
          <w:tcPr>
            <w:tcW w:w="2582" w:type="dxa"/>
            <w:vMerge w:val="restart"/>
          </w:tcPr>
          <w:p w14:paraId="17619DBE" w14:textId="025BD22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3</w:t>
            </w:r>
            <w:r w:rsidRPr="003816D7">
              <w:rPr>
                <w:rFonts w:ascii="Times New Roman" w:hAnsi="Times New Roman" w:cs="Times New Roman"/>
              </w:rPr>
              <w:t xml:space="preserve"> </w:t>
            </w:r>
            <w:bookmarkStart w:id="78" w:name="_Hlk220678033"/>
            <w:r w:rsidRPr="003816D7">
              <w:rPr>
                <w:rFonts w:ascii="Times New Roman" w:hAnsi="Times New Roman" w:cs="Times New Roman"/>
              </w:rPr>
              <w:t>«</w:t>
            </w:r>
            <w:r w:rsidRPr="003816D7">
              <w:rPr>
                <w:rFonts w:ascii="Times New Roman" w:eastAsia="Times New Roman" w:hAnsi="Times New Roman" w:cs="Times New Roman"/>
              </w:rPr>
              <w:t>Развитие культурно-досуговой деятельности»</w:t>
            </w:r>
            <w:bookmarkEnd w:id="78"/>
          </w:p>
        </w:tc>
        <w:tc>
          <w:tcPr>
            <w:tcW w:w="3167" w:type="dxa"/>
          </w:tcPr>
          <w:p w14:paraId="62DD6500" w14:textId="1534F4A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578" w:type="dxa"/>
          </w:tcPr>
          <w:p w14:paraId="62789CAC" w14:textId="46CEB7E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83516,8</w:t>
            </w:r>
          </w:p>
        </w:tc>
        <w:tc>
          <w:tcPr>
            <w:tcW w:w="1578" w:type="dxa"/>
          </w:tcPr>
          <w:p w14:paraId="481F4CFF" w14:textId="03725D6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83516,8</w:t>
            </w:r>
          </w:p>
        </w:tc>
        <w:tc>
          <w:tcPr>
            <w:tcW w:w="1578" w:type="dxa"/>
          </w:tcPr>
          <w:p w14:paraId="73D9BCA8" w14:textId="5575361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83516,8</w:t>
            </w:r>
          </w:p>
        </w:tc>
      </w:tr>
      <w:tr w:rsidR="007F5321" w:rsidRPr="003816D7" w14:paraId="187AF13E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240DADFA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30331FB0" w14:textId="2B994F4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местного бюджета</w:t>
            </w:r>
          </w:p>
        </w:tc>
        <w:tc>
          <w:tcPr>
            <w:tcW w:w="1578" w:type="dxa"/>
          </w:tcPr>
          <w:p w14:paraId="34537609" w14:textId="0CA9FB9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81916,8</w:t>
            </w:r>
          </w:p>
        </w:tc>
        <w:tc>
          <w:tcPr>
            <w:tcW w:w="1578" w:type="dxa"/>
          </w:tcPr>
          <w:p w14:paraId="00E3FB9C" w14:textId="702659E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81916,8</w:t>
            </w:r>
          </w:p>
        </w:tc>
        <w:tc>
          <w:tcPr>
            <w:tcW w:w="1578" w:type="dxa"/>
          </w:tcPr>
          <w:p w14:paraId="453835F6" w14:textId="0A54B32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81916,8</w:t>
            </w:r>
          </w:p>
        </w:tc>
      </w:tr>
      <w:tr w:rsidR="007F5321" w:rsidRPr="003816D7" w14:paraId="401E53D7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6C984306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277B2A3C" w14:textId="338336A1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областного бюджета</w:t>
            </w:r>
          </w:p>
        </w:tc>
        <w:tc>
          <w:tcPr>
            <w:tcW w:w="1578" w:type="dxa"/>
          </w:tcPr>
          <w:p w14:paraId="3B0FFC0A" w14:textId="6E6A129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6F44E6F8" w14:textId="765938B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415DA20B" w14:textId="57E1FED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tr w:rsidR="007F5321" w:rsidRPr="003816D7" w14:paraId="30495C23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27B49CC5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48ED5F9B" w14:textId="4BD37E2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1578" w:type="dxa"/>
          </w:tcPr>
          <w:p w14:paraId="5579A1C9" w14:textId="13F9DAF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36408C1D" w14:textId="7352084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654C042F" w14:textId="2D15524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tr w:rsidR="007F5321" w:rsidRPr="003816D7" w14:paraId="70330786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27D83185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70C85A9D" w14:textId="0B9C6D5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Прочие источники</w:t>
            </w:r>
          </w:p>
        </w:tc>
        <w:tc>
          <w:tcPr>
            <w:tcW w:w="1578" w:type="dxa"/>
          </w:tcPr>
          <w:p w14:paraId="51491DBD" w14:textId="2601713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1600,0</w:t>
            </w:r>
          </w:p>
        </w:tc>
        <w:tc>
          <w:tcPr>
            <w:tcW w:w="1578" w:type="dxa"/>
          </w:tcPr>
          <w:p w14:paraId="7D06BA4B" w14:textId="206015A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1600,0</w:t>
            </w:r>
          </w:p>
        </w:tc>
        <w:tc>
          <w:tcPr>
            <w:tcW w:w="1578" w:type="dxa"/>
          </w:tcPr>
          <w:p w14:paraId="0625B8E6" w14:textId="212B91F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1600,0</w:t>
            </w:r>
          </w:p>
        </w:tc>
      </w:tr>
      <w:tr w:rsidR="007F5321" w:rsidRPr="003816D7" w14:paraId="50CECCC5" w14:textId="77777777" w:rsidTr="007F5321">
        <w:trPr>
          <w:gridAfter w:val="1"/>
          <w:wAfter w:w="1159" w:type="dxa"/>
        </w:trPr>
        <w:tc>
          <w:tcPr>
            <w:tcW w:w="2582" w:type="dxa"/>
            <w:vMerge w:val="restart"/>
          </w:tcPr>
          <w:p w14:paraId="4635611C" w14:textId="179AC43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4</w:t>
            </w:r>
            <w:r w:rsidRPr="003816D7">
              <w:rPr>
                <w:rFonts w:ascii="Times New Roman" w:hAnsi="Times New Roman" w:cs="Times New Roman"/>
              </w:rPr>
              <w:t xml:space="preserve"> «</w:t>
            </w:r>
            <w:r w:rsidRPr="003816D7">
              <w:rPr>
                <w:rFonts w:ascii="Times New Roman" w:eastAsia="Times New Roman" w:hAnsi="Times New Roman" w:cs="Times New Roman"/>
              </w:rPr>
              <w:t>Развитие дополнительного образования в сфере искусств»</w:t>
            </w:r>
          </w:p>
        </w:tc>
        <w:tc>
          <w:tcPr>
            <w:tcW w:w="3167" w:type="dxa"/>
          </w:tcPr>
          <w:p w14:paraId="1C826333" w14:textId="5CE42A25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578" w:type="dxa"/>
          </w:tcPr>
          <w:p w14:paraId="51245586" w14:textId="1F8C8D7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23312,3</w:t>
            </w:r>
          </w:p>
        </w:tc>
        <w:tc>
          <w:tcPr>
            <w:tcW w:w="1578" w:type="dxa"/>
          </w:tcPr>
          <w:p w14:paraId="79F1D6C9" w14:textId="6E1B35E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19362,5</w:t>
            </w:r>
          </w:p>
        </w:tc>
        <w:tc>
          <w:tcPr>
            <w:tcW w:w="1578" w:type="dxa"/>
          </w:tcPr>
          <w:p w14:paraId="4DC9C671" w14:textId="24EF3FC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19362,5</w:t>
            </w:r>
          </w:p>
        </w:tc>
      </w:tr>
      <w:tr w:rsidR="007F5321" w:rsidRPr="003816D7" w14:paraId="68E675FA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60B4DC70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37165C18" w14:textId="3831B7C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местного бюджета</w:t>
            </w:r>
          </w:p>
        </w:tc>
        <w:tc>
          <w:tcPr>
            <w:tcW w:w="1578" w:type="dxa"/>
          </w:tcPr>
          <w:p w14:paraId="6FD7DC3B" w14:textId="096D6D0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19362,5</w:t>
            </w:r>
          </w:p>
        </w:tc>
        <w:tc>
          <w:tcPr>
            <w:tcW w:w="1578" w:type="dxa"/>
          </w:tcPr>
          <w:p w14:paraId="4728C9A1" w14:textId="45FBD1C6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19362,5</w:t>
            </w:r>
          </w:p>
        </w:tc>
        <w:tc>
          <w:tcPr>
            <w:tcW w:w="1578" w:type="dxa"/>
          </w:tcPr>
          <w:p w14:paraId="02CC0B9F" w14:textId="68AB6FEB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19362,5</w:t>
            </w:r>
          </w:p>
        </w:tc>
      </w:tr>
      <w:tr w:rsidR="007F5321" w:rsidRPr="003816D7" w14:paraId="6751E4D8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78AD458A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03ECE8EC" w14:textId="6663AA6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областного бюджета</w:t>
            </w:r>
          </w:p>
        </w:tc>
        <w:tc>
          <w:tcPr>
            <w:tcW w:w="1578" w:type="dxa"/>
          </w:tcPr>
          <w:p w14:paraId="32B0692C" w14:textId="13F1862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217,5</w:t>
            </w:r>
          </w:p>
        </w:tc>
        <w:tc>
          <w:tcPr>
            <w:tcW w:w="1578" w:type="dxa"/>
          </w:tcPr>
          <w:p w14:paraId="34BF82BE" w14:textId="2C56CE9B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320790FC" w14:textId="4E309EB6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tr w:rsidR="007F5321" w:rsidRPr="003816D7" w14:paraId="04F861B7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1E2BAC4C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6D49A252" w14:textId="188C0C5B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1578" w:type="dxa"/>
          </w:tcPr>
          <w:p w14:paraId="3CE5154E" w14:textId="33B462B5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3407,3</w:t>
            </w:r>
          </w:p>
        </w:tc>
        <w:tc>
          <w:tcPr>
            <w:tcW w:w="1578" w:type="dxa"/>
          </w:tcPr>
          <w:p w14:paraId="3B6F325E" w14:textId="5FF7BC8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33EC229B" w14:textId="44028F5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tr w:rsidR="007F5321" w:rsidRPr="003816D7" w14:paraId="310EEDAF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4BD07E83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79C273C9" w14:textId="4FC2AC9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Прочие источники</w:t>
            </w:r>
          </w:p>
        </w:tc>
        <w:tc>
          <w:tcPr>
            <w:tcW w:w="1578" w:type="dxa"/>
          </w:tcPr>
          <w:p w14:paraId="33E0F030" w14:textId="2A3B79B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325,0</w:t>
            </w:r>
          </w:p>
        </w:tc>
        <w:tc>
          <w:tcPr>
            <w:tcW w:w="1578" w:type="dxa"/>
          </w:tcPr>
          <w:p w14:paraId="576B392D" w14:textId="46BA4C8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325,0</w:t>
            </w:r>
          </w:p>
        </w:tc>
        <w:tc>
          <w:tcPr>
            <w:tcW w:w="1578" w:type="dxa"/>
          </w:tcPr>
          <w:p w14:paraId="477D6816" w14:textId="7415F2F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325,0</w:t>
            </w:r>
          </w:p>
        </w:tc>
      </w:tr>
      <w:tr w:rsidR="007F5321" w:rsidRPr="003816D7" w14:paraId="42A706C3" w14:textId="77777777" w:rsidTr="007F5321">
        <w:trPr>
          <w:gridAfter w:val="1"/>
          <w:wAfter w:w="1159" w:type="dxa"/>
        </w:trPr>
        <w:tc>
          <w:tcPr>
            <w:tcW w:w="2582" w:type="dxa"/>
            <w:vMerge w:val="restart"/>
          </w:tcPr>
          <w:p w14:paraId="3F9CB6D9" w14:textId="276650D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5</w:t>
            </w:r>
            <w:r w:rsidRPr="003816D7">
              <w:rPr>
                <w:rFonts w:ascii="Times New Roman" w:hAnsi="Times New Roman" w:cs="Times New Roman"/>
              </w:rPr>
              <w:t xml:space="preserve"> «</w:t>
            </w:r>
            <w:r w:rsidRPr="003816D7">
              <w:rPr>
                <w:rFonts w:ascii="Times New Roman" w:eastAsia="Times New Roman" w:hAnsi="Times New Roman" w:cs="Times New Roman"/>
              </w:rPr>
              <w:t>Обеспечение реализации муниципальной программы»</w:t>
            </w:r>
          </w:p>
        </w:tc>
        <w:tc>
          <w:tcPr>
            <w:tcW w:w="3167" w:type="dxa"/>
          </w:tcPr>
          <w:p w14:paraId="289274BD" w14:textId="3675908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578" w:type="dxa"/>
          </w:tcPr>
          <w:p w14:paraId="159541F7" w14:textId="0915C79E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39701,2</w:t>
            </w:r>
          </w:p>
        </w:tc>
        <w:tc>
          <w:tcPr>
            <w:tcW w:w="1578" w:type="dxa"/>
          </w:tcPr>
          <w:p w14:paraId="1A106944" w14:textId="2397B791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39701,2</w:t>
            </w:r>
          </w:p>
        </w:tc>
        <w:tc>
          <w:tcPr>
            <w:tcW w:w="1578" w:type="dxa"/>
          </w:tcPr>
          <w:p w14:paraId="02A30297" w14:textId="0E69EDE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39701,2</w:t>
            </w:r>
          </w:p>
        </w:tc>
      </w:tr>
      <w:tr w:rsidR="007F5321" w:rsidRPr="003816D7" w14:paraId="43720BF8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226C61C6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69D00975" w14:textId="573649C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местного бюджета</w:t>
            </w:r>
          </w:p>
        </w:tc>
        <w:tc>
          <w:tcPr>
            <w:tcW w:w="1578" w:type="dxa"/>
          </w:tcPr>
          <w:p w14:paraId="6D07B19B" w14:textId="10D766B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39701,2</w:t>
            </w:r>
          </w:p>
        </w:tc>
        <w:tc>
          <w:tcPr>
            <w:tcW w:w="1578" w:type="dxa"/>
          </w:tcPr>
          <w:p w14:paraId="5B357AEC" w14:textId="328B769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39701,2</w:t>
            </w:r>
          </w:p>
        </w:tc>
        <w:tc>
          <w:tcPr>
            <w:tcW w:w="1578" w:type="dxa"/>
          </w:tcPr>
          <w:p w14:paraId="2DB99411" w14:textId="2B51FE2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39701,2</w:t>
            </w:r>
          </w:p>
        </w:tc>
      </w:tr>
      <w:tr w:rsidR="007F5321" w:rsidRPr="003816D7" w14:paraId="14EF13E8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30B42C66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601ADDF5" w14:textId="58B87E0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областного бюджета</w:t>
            </w:r>
          </w:p>
        </w:tc>
        <w:tc>
          <w:tcPr>
            <w:tcW w:w="1578" w:type="dxa"/>
          </w:tcPr>
          <w:p w14:paraId="01C1F772" w14:textId="1766F616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093E720F" w14:textId="63FB69FB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3BAA7248" w14:textId="3F1DA0AB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tr w:rsidR="007F5321" w:rsidRPr="003816D7" w14:paraId="383E5B4B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34CB26DE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21D6425C" w14:textId="38C8AC1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1578" w:type="dxa"/>
          </w:tcPr>
          <w:p w14:paraId="33BC81B0" w14:textId="15AF9C25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61C8149A" w14:textId="0D05F6C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53CB45B7" w14:textId="38D8369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tr w:rsidR="007F5321" w:rsidRPr="003816D7" w14:paraId="7CF19CB9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1B5F0F09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4F70FD60" w14:textId="057FA3E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Прочие источники</w:t>
            </w:r>
          </w:p>
        </w:tc>
        <w:tc>
          <w:tcPr>
            <w:tcW w:w="1578" w:type="dxa"/>
          </w:tcPr>
          <w:p w14:paraId="3CB52471" w14:textId="5AB4156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0C43D15B" w14:textId="49A62F6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20C33C6B" w14:textId="0775E049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tr w:rsidR="007F5321" w:rsidRPr="003816D7" w14:paraId="777C6E64" w14:textId="77777777" w:rsidTr="007F5321">
        <w:trPr>
          <w:gridAfter w:val="1"/>
          <w:wAfter w:w="1159" w:type="dxa"/>
        </w:trPr>
        <w:tc>
          <w:tcPr>
            <w:tcW w:w="2582" w:type="dxa"/>
            <w:vMerge w:val="restart"/>
          </w:tcPr>
          <w:p w14:paraId="615A18B6" w14:textId="1B38374D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Подпрограмма 6</w:t>
            </w:r>
            <w:r w:rsidRPr="003816D7">
              <w:rPr>
                <w:rFonts w:ascii="Times New Roman" w:hAnsi="Times New Roman" w:cs="Times New Roman"/>
              </w:rPr>
              <w:t xml:space="preserve"> «</w:t>
            </w:r>
            <w:r w:rsidRPr="003816D7">
              <w:rPr>
                <w:rFonts w:ascii="Times New Roman" w:eastAsia="Times New Roman" w:hAnsi="Times New Roman" w:cs="Times New Roman"/>
              </w:rPr>
              <w:t>Развитие туризма на территории Сергачского муниципального округа»</w:t>
            </w:r>
          </w:p>
        </w:tc>
        <w:tc>
          <w:tcPr>
            <w:tcW w:w="3167" w:type="dxa"/>
          </w:tcPr>
          <w:p w14:paraId="1CBB519E" w14:textId="0755F740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578" w:type="dxa"/>
          </w:tcPr>
          <w:p w14:paraId="5936DEA8" w14:textId="038F58C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2908BF14" w14:textId="2D4DE93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4F973942" w14:textId="20F8C6C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hAnsi="Times New Roman" w:cs="Times New Roman"/>
                <w:b/>
                <w:shd w:val="clear" w:color="auto" w:fill="FFFFFF"/>
              </w:rPr>
              <w:t>0,00</w:t>
            </w:r>
          </w:p>
        </w:tc>
      </w:tr>
      <w:tr w:rsidR="007F5321" w:rsidRPr="003816D7" w14:paraId="6A925C29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4DBEAB08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1B4ABA90" w14:textId="07FB0FF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местного бюджета</w:t>
            </w:r>
          </w:p>
        </w:tc>
        <w:tc>
          <w:tcPr>
            <w:tcW w:w="1578" w:type="dxa"/>
          </w:tcPr>
          <w:p w14:paraId="1CE3F13E" w14:textId="33C7636A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6FAAA393" w14:textId="033D9C7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00522642" w14:textId="6DA97672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tr w:rsidR="007F5321" w:rsidRPr="003816D7" w14:paraId="581D649A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68A31432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59F0CFED" w14:textId="45A15086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областного бюджета</w:t>
            </w:r>
          </w:p>
        </w:tc>
        <w:tc>
          <w:tcPr>
            <w:tcW w:w="1578" w:type="dxa"/>
          </w:tcPr>
          <w:p w14:paraId="0665A446" w14:textId="78B656C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045BB77F" w14:textId="062C222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4D9B411A" w14:textId="66280B5C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tr w:rsidR="007F5321" w:rsidRPr="003816D7" w14:paraId="7A3EF762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72C247D7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00D76413" w14:textId="589B08EF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1578" w:type="dxa"/>
          </w:tcPr>
          <w:p w14:paraId="6226E279" w14:textId="13F875DB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08CB374B" w14:textId="3DCE029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7714F66F" w14:textId="23461EE4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  <w:tr w:rsidR="007F5321" w:rsidRPr="003816D7" w14:paraId="1E706518" w14:textId="77777777" w:rsidTr="007F5321">
        <w:trPr>
          <w:gridAfter w:val="1"/>
          <w:wAfter w:w="1159" w:type="dxa"/>
        </w:trPr>
        <w:tc>
          <w:tcPr>
            <w:tcW w:w="2582" w:type="dxa"/>
            <w:vMerge/>
          </w:tcPr>
          <w:p w14:paraId="30525BE6" w14:textId="77777777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7" w:type="dxa"/>
          </w:tcPr>
          <w:p w14:paraId="27450334" w14:textId="4EB29403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6D7">
              <w:rPr>
                <w:rFonts w:ascii="Times New Roman" w:eastAsia="Times New Roman" w:hAnsi="Times New Roman" w:cs="Times New Roman"/>
              </w:rPr>
              <w:t>Прочие источники</w:t>
            </w:r>
          </w:p>
        </w:tc>
        <w:tc>
          <w:tcPr>
            <w:tcW w:w="1578" w:type="dxa"/>
          </w:tcPr>
          <w:p w14:paraId="1D98AC86" w14:textId="3EFF3131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051F40DD" w14:textId="5F0EFAD1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578" w:type="dxa"/>
          </w:tcPr>
          <w:p w14:paraId="1B0809E5" w14:textId="5CB911D8" w:rsidR="007F5321" w:rsidRPr="003816D7" w:rsidRDefault="007F5321" w:rsidP="00133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16D7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</w:tr>
    </w:tbl>
    <w:p w14:paraId="5E4C289E" w14:textId="77777777" w:rsidR="007F5321" w:rsidRPr="003816D7" w:rsidRDefault="007F5321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EA2264" w14:textId="7C306FF6" w:rsidR="0089286F" w:rsidRPr="003816D7" w:rsidRDefault="0089286F" w:rsidP="0013360E">
      <w:pPr>
        <w:pStyle w:val="a4"/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Объем финансовых средств на реализацию муниципальной программы за счет средств вышестоящих бюджетов и средств бюджета округа предусмотрен в размере </w:t>
      </w:r>
      <w:bookmarkStart w:id="79" w:name="_Hlk220677366"/>
      <w:r w:rsidRPr="003816D7">
        <w:rPr>
          <w:rFonts w:ascii="Times New Roman" w:eastAsia="Times New Roman" w:hAnsi="Times New Roman" w:cs="Times New Roman"/>
          <w:sz w:val="28"/>
          <w:szCs w:val="28"/>
        </w:rPr>
        <w:lastRenderedPageBreak/>
        <w:t>207740,</w:t>
      </w:r>
      <w:bookmarkStart w:id="80" w:name="_Hlk220677383"/>
      <w:r w:rsidRPr="003816D7">
        <w:rPr>
          <w:rFonts w:ascii="Times New Roman" w:eastAsia="Times New Roman" w:hAnsi="Times New Roman" w:cs="Times New Roman"/>
          <w:sz w:val="28"/>
          <w:szCs w:val="28"/>
        </w:rPr>
        <w:t>4тыс.руб. в 2026 году</w:t>
      </w:r>
      <w:bookmarkEnd w:id="80"/>
      <w:r w:rsidRPr="003816D7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79"/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 186430,2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ab/>
        <w:t>4тыс.руб. в 2027 году, 186432,44тыс.руб. в 2028 году. Основным источником финансирования программы в предстоящем бюджетном цикле выступают средства бюджета округа:</w:t>
      </w:r>
      <w:bookmarkStart w:id="81" w:name="_Hlk220677499"/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 186876,8 тыс.руб. в 2026 году (или 89,9% к общему объему),</w:t>
      </w:r>
      <w:bookmarkEnd w:id="81"/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 184189,6 тыс.руб. в 2027 году (или 98,8% к общему объему),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ab/>
        <w:t>184190,2 тыс.руб. в 2028 году (или 98,8% к общему объему).</w:t>
      </w:r>
    </w:p>
    <w:p w14:paraId="3F6B38E8" w14:textId="0783E420" w:rsidR="0089286F" w:rsidRDefault="0089286F" w:rsidP="0013360E">
      <w:pPr>
        <w:pStyle w:val="a4"/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объемов финансирования </w:t>
      </w:r>
      <w:r w:rsidR="00B46926">
        <w:rPr>
          <w:rFonts w:ascii="Times New Roman" w:eastAsia="Times New Roman" w:hAnsi="Times New Roman" w:cs="Times New Roman"/>
          <w:sz w:val="28"/>
          <w:szCs w:val="28"/>
        </w:rPr>
        <w:t xml:space="preserve">из всех источников 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по подпрограммам указывает на то, что приоритетом округа в сфере реализации муниципальной программы на б</w:t>
      </w:r>
      <w:r w:rsidR="00BD3E98" w:rsidRPr="003816D7">
        <w:rPr>
          <w:rFonts w:ascii="Times New Roman" w:eastAsia="Times New Roman" w:hAnsi="Times New Roman" w:cs="Times New Roman"/>
          <w:sz w:val="28"/>
          <w:szCs w:val="28"/>
        </w:rPr>
        <w:t xml:space="preserve">лижайшую перспективу является подпрограмма «Развитие культурно-досуговой деятельности» (40,2% в 2026 году, 44,8% в 2027 году, 44,7% в 2028 году). </w:t>
      </w:r>
      <w:bookmarkStart w:id="82" w:name="_Hlk222214342"/>
      <w:r w:rsidR="00BD3E98" w:rsidRPr="003816D7">
        <w:rPr>
          <w:rFonts w:ascii="Times New Roman" w:eastAsia="Times New Roman" w:hAnsi="Times New Roman" w:cs="Times New Roman"/>
          <w:sz w:val="28"/>
          <w:szCs w:val="28"/>
        </w:rPr>
        <w:t>Финансирование по подпрограмме «Развитие туризма на территории Сергачского муниципального округа» не предусмотрено</w:t>
      </w:r>
      <w:bookmarkEnd w:id="82"/>
      <w:r w:rsidR="00BD3E98" w:rsidRPr="00381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DF12741" w14:textId="12E14A4F" w:rsidR="00D46450" w:rsidRDefault="00DB729F" w:rsidP="0013360E">
      <w:pPr>
        <w:pStyle w:val="a4"/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29F">
        <w:rPr>
          <w:rFonts w:ascii="Times New Roman" w:eastAsia="Times New Roman" w:hAnsi="Times New Roman" w:cs="Times New Roman"/>
          <w:sz w:val="28"/>
          <w:szCs w:val="28"/>
        </w:rPr>
        <w:t>Согласно отчету по исполнению муниципальной программы на 01.01.2025 фактические расходы по «прочим источникам» составили 3</w:t>
      </w:r>
      <w:r w:rsidR="00103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29F">
        <w:rPr>
          <w:rFonts w:ascii="Times New Roman" w:eastAsia="Times New Roman" w:hAnsi="Times New Roman" w:cs="Times New Roman"/>
          <w:sz w:val="28"/>
          <w:szCs w:val="28"/>
        </w:rPr>
        <w:t>577,4тыс.руб. или 78,1% от запланированных (4</w:t>
      </w:r>
      <w:r w:rsidR="00103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29F">
        <w:rPr>
          <w:rFonts w:ascii="Times New Roman" w:eastAsia="Times New Roman" w:hAnsi="Times New Roman" w:cs="Times New Roman"/>
          <w:sz w:val="28"/>
          <w:szCs w:val="28"/>
        </w:rPr>
        <w:t>578,5тыс.руб.).</w:t>
      </w:r>
      <w:r w:rsidR="00165CA9">
        <w:rPr>
          <w:rFonts w:ascii="Times New Roman" w:eastAsia="Times New Roman" w:hAnsi="Times New Roman" w:cs="Times New Roman"/>
          <w:sz w:val="28"/>
          <w:szCs w:val="28"/>
        </w:rPr>
        <w:t xml:space="preserve"> Согласно сведениям, предоставленным Отделом культуры, сумма средств, поступивших из внебюджетных источников в 2025 году, составила 3 986,0тыс.руб., в том числе:</w:t>
      </w:r>
    </w:p>
    <w:p w14:paraId="49F4A61F" w14:textId="06305386" w:rsidR="00165CA9" w:rsidRDefault="00165CA9" w:rsidP="00165CA9">
      <w:pPr>
        <w:pStyle w:val="a4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3 342,4тыс. руб. </w:t>
      </w:r>
      <w:bookmarkStart w:id="83" w:name="_Hlk222825475"/>
      <w:r>
        <w:rPr>
          <w:rFonts w:ascii="Times New Roman" w:eastAsia="Times New Roman" w:hAnsi="Times New Roman" w:cs="Times New Roman"/>
          <w:sz w:val="28"/>
          <w:szCs w:val="28"/>
        </w:rPr>
        <w:t>от оказания платных услуг;</w:t>
      </w:r>
      <w:bookmarkEnd w:id="83"/>
    </w:p>
    <w:p w14:paraId="49344B17" w14:textId="6BF73E93" w:rsidR="00165CA9" w:rsidRDefault="00165CA9" w:rsidP="00165CA9">
      <w:pPr>
        <w:pStyle w:val="a4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326,9тыс.руб. </w:t>
      </w:r>
      <w:bookmarkStart w:id="84" w:name="_Hlk222825520"/>
      <w:r>
        <w:rPr>
          <w:rFonts w:ascii="Times New Roman" w:eastAsia="Times New Roman" w:hAnsi="Times New Roman" w:cs="Times New Roman"/>
          <w:sz w:val="28"/>
          <w:szCs w:val="28"/>
        </w:rPr>
        <w:t>добровольных пожертвований</w:t>
      </w:r>
      <w:bookmarkEnd w:id="84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F63149" w14:textId="62E196A4" w:rsidR="00165CA9" w:rsidRDefault="00165CA9" w:rsidP="00165CA9">
      <w:pPr>
        <w:pStyle w:val="a4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299,2тыс.руб. средства грантов;</w:t>
      </w:r>
    </w:p>
    <w:p w14:paraId="1F8F303C" w14:textId="03C12174" w:rsidR="00165CA9" w:rsidRDefault="00165CA9" w:rsidP="00165CA9">
      <w:pPr>
        <w:pStyle w:val="a4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17,5тыс.руб. от возврата денежных средств в бюджет.</w:t>
      </w:r>
    </w:p>
    <w:p w14:paraId="19296106" w14:textId="479C0447" w:rsidR="00BF7E28" w:rsidRPr="00BF7E28" w:rsidRDefault="00BF7E28" w:rsidP="00BF7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E28">
        <w:rPr>
          <w:rFonts w:ascii="Times New Roman" w:eastAsia="Times New Roman" w:hAnsi="Times New Roman" w:cs="Times New Roman"/>
          <w:sz w:val="28"/>
          <w:szCs w:val="28"/>
        </w:rPr>
        <w:t>Муниципальной программой предусмотрено финансирование за счет внебюджетных источников в размере 2 155,0тыс.руб. на 2026 год, 2 155,0тыс.руб. на 2027 год, 2 155,0тыс.руб. на 2028 год. Финансирование из внебюджетных источников планируется осуществлять за счет заработанных средств исполнителей программы и добровольных пожертвований.</w:t>
      </w:r>
    </w:p>
    <w:p w14:paraId="2C482AF4" w14:textId="6C856114" w:rsidR="001A489E" w:rsidRPr="003816D7" w:rsidRDefault="001A489E" w:rsidP="0013360E">
      <w:pPr>
        <w:pStyle w:val="a4"/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10.</w:t>
      </w:r>
      <w:r w:rsidR="003674B6"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</w:t>
      </w:r>
      <w:r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нализ рисков реализации муниципальной программы</w:t>
      </w:r>
      <w:r w:rsidR="005E587D" w:rsidRPr="003816D7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14:paraId="392497E4" w14:textId="2B270B6E" w:rsidR="002766DE" w:rsidRPr="003816D7" w:rsidRDefault="00392A91" w:rsidP="0013360E">
      <w:pPr>
        <w:pStyle w:val="a4"/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Анализ рисков реализации муниципальной программы в текстовой части муниципальной программы отсутствует.</w:t>
      </w:r>
    </w:p>
    <w:p w14:paraId="3852187E" w14:textId="77777777" w:rsidR="00392A91" w:rsidRPr="003816D7" w:rsidRDefault="00392A91" w:rsidP="0013360E">
      <w:pPr>
        <w:pStyle w:val="a4"/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C73F2B" w14:textId="546E43A8" w:rsidR="00A24635" w:rsidRPr="003816D7" w:rsidRDefault="00A24635" w:rsidP="0013360E">
      <w:pPr>
        <w:pStyle w:val="a4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подпрограммы, реализуемые в составе </w:t>
      </w:r>
      <w:bookmarkStart w:id="85" w:name="_Hlk219826679"/>
      <w:r w:rsidRPr="003816D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</w:t>
      </w:r>
      <w:r w:rsidR="00387DF8" w:rsidRPr="003816D7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bookmarkEnd w:id="85"/>
      <w:r w:rsidR="00387DF8" w:rsidRPr="003816D7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14:paraId="5BA70B00" w14:textId="60050731" w:rsidR="005E587D" w:rsidRPr="003816D7" w:rsidRDefault="005E587D" w:rsidP="0013360E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Развитие библиотечного обслуживания населения;</w:t>
      </w:r>
    </w:p>
    <w:p w14:paraId="45BBDBC8" w14:textId="003B17F8" w:rsidR="005E587D" w:rsidRPr="003816D7" w:rsidRDefault="005E587D" w:rsidP="0013360E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Развитие музейной деятельности;</w:t>
      </w:r>
    </w:p>
    <w:p w14:paraId="58770158" w14:textId="54F6CAD0" w:rsidR="005E587D" w:rsidRPr="003816D7" w:rsidRDefault="005E587D" w:rsidP="0013360E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Развитие культурно-досуговой деятельности;</w:t>
      </w:r>
    </w:p>
    <w:p w14:paraId="2495EB5F" w14:textId="13243105" w:rsidR="005E587D" w:rsidRPr="003816D7" w:rsidRDefault="005E587D" w:rsidP="0013360E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Развитие дополнительного образования в сфере искусств;</w:t>
      </w:r>
    </w:p>
    <w:p w14:paraId="3E1CDDFA" w14:textId="09563E45" w:rsidR="005E587D" w:rsidRPr="003816D7" w:rsidRDefault="005E587D" w:rsidP="0013360E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муниципальной программы;</w:t>
      </w:r>
    </w:p>
    <w:p w14:paraId="1E9EAB82" w14:textId="5D600F9A" w:rsidR="005E587D" w:rsidRPr="003816D7" w:rsidRDefault="005E587D" w:rsidP="0013360E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Развитие туризма на территории Сергачского муниципального округа;</w:t>
      </w:r>
    </w:p>
    <w:p w14:paraId="7FF455B2" w14:textId="77777777" w:rsidR="002766DE" w:rsidRPr="003816D7" w:rsidRDefault="002766DE" w:rsidP="0013360E">
      <w:pPr>
        <w:pStyle w:val="a4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731371" w14:textId="19886DB3" w:rsidR="002B556A" w:rsidRPr="003816D7" w:rsidRDefault="00A24635" w:rsidP="0013360E">
      <w:pPr>
        <w:pStyle w:val="a4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оценку планируемой эффективности</w:t>
      </w:r>
      <w:r w:rsidR="00387DF8" w:rsidRPr="00381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муниципальной программы.</w:t>
      </w:r>
    </w:p>
    <w:p w14:paraId="41C1118F" w14:textId="06605917" w:rsidR="002E7D36" w:rsidRPr="003816D7" w:rsidRDefault="002E7D36" w:rsidP="0013360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Муниципальной программой</w:t>
      </w:r>
      <w:r w:rsidR="002F584D" w:rsidRPr="00381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предусмотрен</w:t>
      </w:r>
      <w:r w:rsidR="0086784C" w:rsidRPr="003816D7">
        <w:rPr>
          <w:rFonts w:ascii="Times New Roman" w:eastAsia="Times New Roman" w:hAnsi="Times New Roman" w:cs="Times New Roman"/>
          <w:sz w:val="28"/>
          <w:szCs w:val="28"/>
        </w:rPr>
        <w:t>а оценка планируемого вклада результатов муниципальной программы в социально - экономическое развитие Сергачского муниципального округа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6CB79E3" w14:textId="77777777" w:rsidR="002E7D36" w:rsidRPr="003816D7" w:rsidRDefault="002E7D36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1. Выполнение ремонтных работ в муниципальных учреждениях культуры позволит улучшить качество предоставляемых услуг культурно-досугового типа, образовательных услуг населению.</w:t>
      </w:r>
    </w:p>
    <w:p w14:paraId="670FB242" w14:textId="77777777" w:rsidR="002E7D36" w:rsidRPr="003816D7" w:rsidRDefault="002E7D36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 творческих школ, конкурсов, фестивалей, мастер-классов, направленная на поддержку системы образования, обеспечит непрерывность 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творческого потенциала, будет способствовать стимулированию творческой активности детей, повысит уровень и качество образовательного процесса.</w:t>
      </w:r>
    </w:p>
    <w:p w14:paraId="6036820A" w14:textId="77777777" w:rsidR="002E7D36" w:rsidRPr="003816D7" w:rsidRDefault="002E7D36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3. Организация и проведение государственных праздников и общественно значимых мероприятий позволит повысить уровень самосознания и духовно-нравственный потенциал общества.</w:t>
      </w:r>
    </w:p>
    <w:p w14:paraId="2627A156" w14:textId="77777777" w:rsidR="002E7D36" w:rsidRPr="003816D7" w:rsidRDefault="002E7D36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4. Поддержка выставочной деятельности будет способствовать популяризации и развитию изобразительного искусства региона.</w:t>
      </w:r>
    </w:p>
    <w:p w14:paraId="596522B4" w14:textId="77777777" w:rsidR="002E7D36" w:rsidRPr="003816D7" w:rsidRDefault="002E7D36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5. За счет быстрого прироста количества библиографических записей в сводном электронном каталоге библиотек Сергачского округа будет сформирован мощный электронный ресурс, позволяющий охватить библиотечным обслуживанием удаленных пользователей библиотек; данный каталог станет составной частью сводного электронного каталога библиотек России, что позволит Сергачским библиотекам активно участвовать в создании национального ресурса России.</w:t>
      </w:r>
    </w:p>
    <w:p w14:paraId="17F131A7" w14:textId="77777777" w:rsidR="002E7D36" w:rsidRPr="003816D7" w:rsidRDefault="002E7D36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6. Улучшится комплектование книжных фондов библиотек в количественном и качественном эквивалентах.</w:t>
      </w:r>
    </w:p>
    <w:p w14:paraId="1B0A9A7A" w14:textId="77777777" w:rsidR="002E7D36" w:rsidRPr="003816D7" w:rsidRDefault="002E7D36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7. Будет налажена работа по обеспечению сохранности фондов учреждений культуры, их консервации и реставрации.</w:t>
      </w:r>
    </w:p>
    <w:p w14:paraId="00D506C0" w14:textId="77777777" w:rsidR="002E7D36" w:rsidRPr="003816D7" w:rsidRDefault="002E7D36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8. Увеличится востребованность услуг библиотек, музеев и клубно-досуговых учреждений у населения в связи с повышением их качества, разнообразия форм и большей доступности.</w:t>
      </w:r>
    </w:p>
    <w:p w14:paraId="5E2FB9E6" w14:textId="41D4BBC7" w:rsidR="006538F4" w:rsidRPr="003816D7" w:rsidRDefault="002E7D36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 9. Улучшится инфраструктура и туристская привлекательность Сергачского округа.</w:t>
      </w:r>
    </w:p>
    <w:p w14:paraId="7687392A" w14:textId="44C9A828" w:rsidR="002F584D" w:rsidRPr="003816D7" w:rsidRDefault="002F584D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Отмечается: </w:t>
      </w:r>
      <w:bookmarkStart w:id="86" w:name="_Hlk222214403"/>
      <w:r w:rsidRPr="003816D7">
        <w:rPr>
          <w:rFonts w:ascii="Times New Roman" w:eastAsia="Times New Roman" w:hAnsi="Times New Roman" w:cs="Times New Roman"/>
          <w:sz w:val="28"/>
          <w:szCs w:val="28"/>
        </w:rPr>
        <w:t>в соответствии с п.5 Методических рекомендаций оценка планируемой эффективности муниципальной программы проводится с методикой, разрабатываемой при разработке муниципальной программы.</w:t>
      </w:r>
    </w:p>
    <w:bookmarkEnd w:id="86"/>
    <w:p w14:paraId="3CA8F96B" w14:textId="77777777" w:rsidR="002F584D" w:rsidRPr="003816D7" w:rsidRDefault="002F584D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В качестве основных критериев планируемой эффективности реализации муниципальной программы применяются:</w:t>
      </w:r>
    </w:p>
    <w:p w14:paraId="39754CC5" w14:textId="0A1B53D4" w:rsidR="002F584D" w:rsidRPr="003816D7" w:rsidRDefault="002F584D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а) критерии экономической эффективности, учитывающие оценку вклада муниципальной программы в экономическое развитие Сергачского муниципального округа, оценку влияния целевых индикаторов муниципальной программы на различные сферы экономики округа. Оценки могут включать как прямые (непосредственные) эффекты от реализации муниципальной программы, так и косвенные (внешние) эффекты, возникающие в сопряженных секторах экономики округа;</w:t>
      </w:r>
    </w:p>
    <w:p w14:paraId="4AF8A7CE" w14:textId="640F05AB" w:rsidR="0086784C" w:rsidRDefault="002F584D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б) критерии социальной эффективности, учитывающие ожидаемый вклад от реализации муниципальной программы в социальное развитие, показатели которого не могут быть выражены в стоимостной оценке.</w:t>
      </w:r>
    </w:p>
    <w:p w14:paraId="7AD17500" w14:textId="5DDA83EF" w:rsidR="008F0514" w:rsidRPr="00CE36A6" w:rsidRDefault="00BB49D9" w:rsidP="00BB49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667">
        <w:rPr>
          <w:rFonts w:ascii="Times New Roman" w:eastAsia="Times New Roman" w:hAnsi="Times New Roman" w:cs="Times New Roman"/>
          <w:sz w:val="28"/>
          <w:szCs w:val="28"/>
        </w:rPr>
        <w:t>Методика оценки планируемой эффективности муниципальной программы в ходе подготовки заключения не представлена.</w:t>
      </w:r>
    </w:p>
    <w:p w14:paraId="2DB8A3B1" w14:textId="19AC092A" w:rsidR="007D6711" w:rsidRPr="003816D7" w:rsidRDefault="007D6711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bookmarkStart w:id="87" w:name="_Hlk221021041"/>
      <w:r w:rsidRPr="003816D7">
        <w:rPr>
          <w:rFonts w:ascii="Times New Roman" w:eastAsia="Times New Roman" w:hAnsi="Times New Roman" w:cs="Times New Roman"/>
          <w:sz w:val="28"/>
          <w:szCs w:val="28"/>
        </w:rPr>
        <w:t>Анализ полноты раскрытия проблем,</w:t>
      </w:r>
      <w:r w:rsidR="004819FA" w:rsidRPr="003816D7">
        <w:rPr>
          <w:rFonts w:ascii="Times New Roman" w:eastAsia="Times New Roman" w:hAnsi="Times New Roman" w:cs="Times New Roman"/>
          <w:sz w:val="28"/>
          <w:szCs w:val="28"/>
        </w:rPr>
        <w:t xml:space="preserve"> на решение которых направлена муниципальная программа, полноты, адекватности и прозрачности целей и показателей (индикатор</w:t>
      </w:r>
      <w:r w:rsidR="00BB49D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4819FA" w:rsidRPr="003816D7">
        <w:rPr>
          <w:rFonts w:ascii="Times New Roman" w:eastAsia="Times New Roman" w:hAnsi="Times New Roman" w:cs="Times New Roman"/>
          <w:sz w:val="28"/>
          <w:szCs w:val="28"/>
        </w:rPr>
        <w:t xml:space="preserve"> и непосредственны</w:t>
      </w:r>
      <w:r w:rsidR="00BB49D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819FA" w:rsidRPr="003816D7">
        <w:rPr>
          <w:rFonts w:ascii="Times New Roman" w:eastAsia="Times New Roman" w:hAnsi="Times New Roman" w:cs="Times New Roman"/>
          <w:sz w:val="28"/>
          <w:szCs w:val="28"/>
        </w:rPr>
        <w:t xml:space="preserve"> результат</w:t>
      </w:r>
      <w:r w:rsidR="00BB49D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4819FA" w:rsidRPr="003816D7">
        <w:rPr>
          <w:rFonts w:ascii="Times New Roman" w:eastAsia="Times New Roman" w:hAnsi="Times New Roman" w:cs="Times New Roman"/>
          <w:sz w:val="28"/>
          <w:szCs w:val="28"/>
        </w:rPr>
        <w:t xml:space="preserve">) программы, полноты и эффективности мер по достижению целей и выполнению задач программы </w:t>
      </w:r>
      <w:bookmarkEnd w:id="87"/>
      <w:r w:rsidR="00336213" w:rsidRPr="003816D7">
        <w:rPr>
          <w:rFonts w:ascii="Times New Roman" w:eastAsia="Times New Roman" w:hAnsi="Times New Roman" w:cs="Times New Roman"/>
          <w:sz w:val="28"/>
          <w:szCs w:val="28"/>
        </w:rPr>
        <w:t>представлен в приложении №</w:t>
      </w:r>
      <w:r w:rsidR="002A50F7" w:rsidRPr="003816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213" w:rsidRPr="003816D7">
        <w:rPr>
          <w:rFonts w:ascii="Times New Roman" w:eastAsia="Times New Roman" w:hAnsi="Times New Roman" w:cs="Times New Roman"/>
          <w:sz w:val="28"/>
          <w:szCs w:val="28"/>
        </w:rPr>
        <w:t xml:space="preserve"> к заключению. </w:t>
      </w:r>
      <w:bookmarkStart w:id="88" w:name="_Hlk222214617"/>
      <w:r w:rsidR="00336213" w:rsidRPr="003816D7">
        <w:rPr>
          <w:rFonts w:ascii="Times New Roman" w:eastAsia="Times New Roman" w:hAnsi="Times New Roman" w:cs="Times New Roman"/>
          <w:sz w:val="28"/>
          <w:szCs w:val="28"/>
        </w:rPr>
        <w:t xml:space="preserve">Анализом 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установлено следующее:</w:t>
      </w:r>
    </w:p>
    <w:p w14:paraId="68FE16A9" w14:textId="68ABB767" w:rsidR="00336213" w:rsidRDefault="00336213" w:rsidP="0013360E">
      <w:pPr>
        <w:pStyle w:val="a4"/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2A4">
        <w:rPr>
          <w:rFonts w:ascii="Times New Roman" w:eastAsia="Times New Roman" w:hAnsi="Times New Roman" w:cs="Times New Roman"/>
          <w:sz w:val="28"/>
          <w:szCs w:val="28"/>
        </w:rPr>
        <w:t xml:space="preserve">не все проблемы, отраженные в </w:t>
      </w:r>
      <w:r w:rsidR="00DE6D56" w:rsidRPr="00AD52A4">
        <w:rPr>
          <w:rFonts w:ascii="Times New Roman" w:eastAsia="Times New Roman" w:hAnsi="Times New Roman" w:cs="Times New Roman"/>
          <w:sz w:val="28"/>
          <w:szCs w:val="28"/>
        </w:rPr>
        <w:t>программе, раскрыты в полной мере</w:t>
      </w:r>
      <w:r w:rsidR="00AD52A4" w:rsidRPr="00AD52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52A4" w:rsidRPr="00AD52A4">
        <w:t xml:space="preserve"> </w:t>
      </w:r>
      <w:r w:rsidR="00AD52A4" w:rsidRPr="00AD52A4">
        <w:rPr>
          <w:rFonts w:ascii="Times New Roman" w:eastAsia="Times New Roman" w:hAnsi="Times New Roman" w:cs="Times New Roman"/>
          <w:sz w:val="28"/>
          <w:szCs w:val="28"/>
        </w:rPr>
        <w:t xml:space="preserve">что не соответствует п.2.2. Методических рекомендаций; </w:t>
      </w:r>
    </w:p>
    <w:p w14:paraId="27C74B21" w14:textId="6CDDA3CC" w:rsidR="00AD52A4" w:rsidRPr="00AD52A4" w:rsidRDefault="00AD52A4" w:rsidP="0013360E">
      <w:pPr>
        <w:pStyle w:val="a4"/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текстовые части подпрограммы 2 «</w:t>
      </w:r>
      <w:r w:rsidRPr="00AD52A4">
        <w:rPr>
          <w:rFonts w:ascii="Times New Roman" w:eastAsia="Times New Roman" w:hAnsi="Times New Roman" w:cs="Times New Roman"/>
          <w:sz w:val="28"/>
          <w:szCs w:val="28"/>
        </w:rPr>
        <w:t>Развитие музейной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», подпрограммы 3 «</w:t>
      </w:r>
      <w:r w:rsidRPr="00AD52A4">
        <w:rPr>
          <w:rFonts w:ascii="Times New Roman" w:eastAsia="Times New Roman" w:hAnsi="Times New Roman" w:cs="Times New Roman"/>
          <w:sz w:val="28"/>
          <w:szCs w:val="28"/>
        </w:rPr>
        <w:t>Развитие культурно-досуговой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подпрограммы 5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AD52A4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» не содержат описания основных проблем, что не соответствует п.3.3. Методических рекомендаций;</w:t>
      </w:r>
    </w:p>
    <w:p w14:paraId="45781739" w14:textId="6ACD2F58" w:rsidR="00DE6D56" w:rsidRPr="003816D7" w:rsidRDefault="00DE6D56" w:rsidP="0013360E">
      <w:pPr>
        <w:pStyle w:val="a4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индикаторы достижения цели и непосредственные результаты не в полной мере отражают итоги реализации поставленных задач</w:t>
      </w:r>
      <w:r w:rsidR="00D464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89" w:name="_Hlk221868967"/>
      <w:r w:rsidR="00D46450">
        <w:rPr>
          <w:rFonts w:ascii="Times New Roman" w:eastAsia="Times New Roman" w:hAnsi="Times New Roman" w:cs="Times New Roman"/>
          <w:sz w:val="28"/>
          <w:szCs w:val="28"/>
        </w:rPr>
        <w:t>что не соответствует п.2.2. Методических рекомендаций</w:t>
      </w:r>
      <w:r w:rsidRPr="003816D7">
        <w:rPr>
          <w:rFonts w:ascii="Times New Roman" w:eastAsia="Times New Roman" w:hAnsi="Times New Roman" w:cs="Times New Roman"/>
          <w:sz w:val="28"/>
          <w:szCs w:val="28"/>
        </w:rPr>
        <w:t>;</w:t>
      </w:r>
    </w:p>
    <w:bookmarkEnd w:id="89"/>
    <w:p w14:paraId="74C1AD60" w14:textId="59194896" w:rsidR="00DE6D56" w:rsidRPr="003816D7" w:rsidRDefault="00DE6D56" w:rsidP="0013360E">
      <w:pPr>
        <w:pStyle w:val="a4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перечень мероприятий не достаточен для реализации целей и задач муниципальной программы;</w:t>
      </w:r>
    </w:p>
    <w:p w14:paraId="659D2820" w14:textId="584CCF0C" w:rsidR="00DE6D56" w:rsidRPr="003816D7" w:rsidRDefault="00DE6D56" w:rsidP="0013360E">
      <w:pPr>
        <w:pStyle w:val="a4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программы «Повышение квалификации» (1,2,3,4 подпрограммы) не предусмотрена к </w:t>
      </w:r>
      <w:r w:rsidR="00F92819" w:rsidRPr="003816D7">
        <w:rPr>
          <w:rFonts w:ascii="Times New Roman" w:eastAsia="Times New Roman" w:hAnsi="Times New Roman" w:cs="Times New Roman"/>
          <w:sz w:val="28"/>
          <w:szCs w:val="28"/>
        </w:rPr>
        <w:t>реализации в мероприятиях программы; не нашла отражение в индикаторах достижения цели и непосредственных результатах;</w:t>
      </w:r>
    </w:p>
    <w:p w14:paraId="4C440751" w14:textId="0DCBF8E4" w:rsidR="000641E5" w:rsidRPr="003816D7" w:rsidRDefault="00F92819" w:rsidP="0013360E">
      <w:pPr>
        <w:pStyle w:val="a4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6D7">
        <w:rPr>
          <w:rFonts w:ascii="Times New Roman" w:eastAsia="Times New Roman" w:hAnsi="Times New Roman" w:cs="Times New Roman"/>
          <w:sz w:val="28"/>
          <w:szCs w:val="28"/>
        </w:rPr>
        <w:t>показатель уровня удовлетворенности услугами, оказываемыми учреждениями отдела культуры не нашел своего отражения в индикаторах достижения цели муниципальной программы</w:t>
      </w:r>
      <w:r w:rsidR="00AD52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AC5E76" w14:textId="5F940300" w:rsidR="006538F4" w:rsidRPr="00CE36A6" w:rsidRDefault="006538F4" w:rsidP="0013360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0" w:name="_Hlk222214931"/>
      <w:bookmarkEnd w:id="88"/>
      <w:r w:rsidRPr="003816D7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рекомендациями по разработке и реализации государственных программ субъектов Российской Федерации и муниципальных программ, направленные Письмом Минэкономразвития России N 3493-ПК/Д19и, Минфина России N 26-02-06/9321 от 06.02.2023</w:t>
      </w:r>
      <w:bookmarkEnd w:id="90"/>
      <w:r w:rsidR="00387DF8" w:rsidRPr="003816D7">
        <w:rPr>
          <w:rFonts w:ascii="Times New Roman" w:eastAsia="Times New Roman" w:hAnsi="Times New Roman" w:cs="Times New Roman"/>
          <w:sz w:val="28"/>
          <w:szCs w:val="28"/>
        </w:rPr>
        <w:tab/>
      </w:r>
      <w:r w:rsidRPr="003816D7">
        <w:rPr>
          <w:rFonts w:ascii="Times New Roman" w:eastAsia="Times New Roman" w:hAnsi="Times New Roman" w:cs="Times New Roman"/>
          <w:sz w:val="28"/>
          <w:szCs w:val="28"/>
        </w:rPr>
        <w:t xml:space="preserve">содержат рекомендации по подходам к формированию государственных (муниципальных) программ (в том числе их формату и структуре), системе управления такими программами, проведению мониторинга их реализации в том числе: разработку плана реализации, включающего информацию о контрольных </w:t>
      </w:r>
      <w:bookmarkStart w:id="91" w:name="III._Оценка_соответствия_Проекта_приорит"/>
      <w:bookmarkEnd w:id="91"/>
      <w:r w:rsidRPr="003816D7">
        <w:rPr>
          <w:rFonts w:ascii="Times New Roman" w:eastAsia="Times New Roman" w:hAnsi="Times New Roman" w:cs="Times New Roman"/>
          <w:sz w:val="28"/>
          <w:szCs w:val="28"/>
        </w:rPr>
        <w:t>точках, а также объектах мероприятий (результатов)</w:t>
      </w:r>
      <w:r w:rsidR="007F780A" w:rsidRPr="003816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36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22C60D" w14:textId="77777777" w:rsidR="00A023DE" w:rsidRDefault="00A023DE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C691A" w14:textId="77777777" w:rsidR="0003179E" w:rsidRDefault="0003179E" w:rsidP="0003179E">
      <w:pPr>
        <w:widowControl w:val="0"/>
        <w:tabs>
          <w:tab w:val="left" w:pos="713"/>
        </w:tabs>
        <w:autoSpaceDE w:val="0"/>
        <w:autoSpaceDN w:val="0"/>
        <w:spacing w:before="5"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60E">
        <w:rPr>
          <w:rFonts w:ascii="Times New Roman" w:eastAsia="Times New Roman" w:hAnsi="Times New Roman" w:cs="Times New Roman"/>
          <w:sz w:val="28"/>
          <w:szCs w:val="28"/>
        </w:rPr>
        <w:t>Выводы по результатам экспертно-аналитического мероприятия:</w:t>
      </w:r>
    </w:p>
    <w:p w14:paraId="4418E196" w14:textId="77777777" w:rsidR="0003179E" w:rsidRPr="004528E2" w:rsidRDefault="0003179E" w:rsidP="0003179E">
      <w:pPr>
        <w:pStyle w:val="a4"/>
        <w:widowControl w:val="0"/>
        <w:numPr>
          <w:ilvl w:val="0"/>
          <w:numId w:val="46"/>
        </w:numPr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4AD">
        <w:rPr>
          <w:rFonts w:ascii="Times New Roman" w:eastAsia="Times New Roman" w:hAnsi="Times New Roman" w:cs="Times New Roman"/>
          <w:sz w:val="28"/>
          <w:szCs w:val="28"/>
        </w:rPr>
        <w:t>Цели и задачи муниципальной программы соответствуют полномочиям, определенным Уставом Сергачского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528E2">
        <w:t xml:space="preserve"> </w:t>
      </w:r>
    </w:p>
    <w:p w14:paraId="09931ADA" w14:textId="77777777" w:rsidR="0003179E" w:rsidRDefault="0003179E" w:rsidP="0003179E">
      <w:pPr>
        <w:pStyle w:val="a4"/>
        <w:widowControl w:val="0"/>
        <w:numPr>
          <w:ilvl w:val="0"/>
          <w:numId w:val="46"/>
        </w:numPr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28E2">
        <w:rPr>
          <w:rFonts w:ascii="Times New Roman" w:eastAsia="Times New Roman" w:hAnsi="Times New Roman" w:cs="Times New Roman"/>
          <w:sz w:val="28"/>
          <w:szCs w:val="28"/>
        </w:rPr>
        <w:t xml:space="preserve">становлена достаточность полномочий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культуры и участников муниципальной программы </w:t>
      </w:r>
      <w:r w:rsidRPr="004528E2">
        <w:rPr>
          <w:rFonts w:ascii="Times New Roman" w:eastAsia="Times New Roman" w:hAnsi="Times New Roman" w:cs="Times New Roman"/>
          <w:sz w:val="28"/>
          <w:szCs w:val="28"/>
        </w:rPr>
        <w:t>для достижения целей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79CB20" w14:textId="77777777" w:rsidR="0003179E" w:rsidRDefault="0003179E" w:rsidP="0003179E">
      <w:pPr>
        <w:pStyle w:val="a4"/>
        <w:widowControl w:val="0"/>
        <w:numPr>
          <w:ilvl w:val="0"/>
          <w:numId w:val="46"/>
        </w:numPr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D275D">
        <w:rPr>
          <w:rFonts w:ascii="Times New Roman" w:eastAsia="Times New Roman" w:hAnsi="Times New Roman" w:cs="Times New Roman"/>
          <w:sz w:val="28"/>
          <w:szCs w:val="28"/>
        </w:rPr>
        <w:t xml:space="preserve">униципальная программа и постановления администрации Сергачского муниципального округа о внесении изменений размещены на официальном сайте Сергачского муниципального округа в сети «Интернет» </w:t>
      </w:r>
      <w:r w:rsidRPr="0003179E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1" w:history="1">
        <w:r w:rsidRPr="0003179E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http://sergach.nobl.ru</w:t>
        </w:r>
      </w:hyperlink>
      <w:r w:rsidRPr="0003179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3A7271BA" w14:textId="041E11AE" w:rsidR="0003179E" w:rsidRDefault="0003179E" w:rsidP="0003179E">
      <w:pPr>
        <w:pStyle w:val="a4"/>
        <w:widowControl w:val="0"/>
        <w:numPr>
          <w:ilvl w:val="0"/>
          <w:numId w:val="46"/>
        </w:numPr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D275D">
        <w:rPr>
          <w:rFonts w:ascii="Times New Roman" w:eastAsia="Times New Roman" w:hAnsi="Times New Roman" w:cs="Times New Roman"/>
          <w:sz w:val="28"/>
          <w:szCs w:val="28"/>
        </w:rPr>
        <w:t>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3D275D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275D">
        <w:rPr>
          <w:rFonts w:ascii="Times New Roman" w:eastAsia="Times New Roman" w:hAnsi="Times New Roman" w:cs="Times New Roman"/>
          <w:sz w:val="28"/>
          <w:szCs w:val="28"/>
        </w:rPr>
        <w:t xml:space="preserve"> и вносимые в н</w:t>
      </w:r>
      <w:r w:rsidR="00180C46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3D275D">
        <w:rPr>
          <w:rFonts w:ascii="Times New Roman" w:eastAsia="Times New Roman" w:hAnsi="Times New Roman" w:cs="Times New Roman"/>
          <w:sz w:val="28"/>
          <w:szCs w:val="28"/>
        </w:rPr>
        <w:t xml:space="preserve"> изменения </w:t>
      </w:r>
      <w:bookmarkStart w:id="92" w:name="_Hlk222215067"/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D275D">
        <w:rPr>
          <w:rFonts w:ascii="Times New Roman" w:eastAsia="Times New Roman" w:hAnsi="Times New Roman" w:cs="Times New Roman"/>
          <w:sz w:val="28"/>
          <w:szCs w:val="28"/>
        </w:rPr>
        <w:t>регистри</w:t>
      </w:r>
      <w:r>
        <w:rPr>
          <w:rFonts w:ascii="Times New Roman" w:eastAsia="Times New Roman" w:hAnsi="Times New Roman" w:cs="Times New Roman"/>
          <w:sz w:val="28"/>
          <w:szCs w:val="28"/>
        </w:rPr>
        <w:t>рованы</w:t>
      </w:r>
      <w:r w:rsidRPr="003D275D">
        <w:rPr>
          <w:rFonts w:ascii="Times New Roman" w:eastAsia="Times New Roman" w:hAnsi="Times New Roman" w:cs="Times New Roman"/>
          <w:sz w:val="28"/>
          <w:szCs w:val="28"/>
        </w:rPr>
        <w:t xml:space="preserve"> в федеральном государственном реестре документов стратегического планирования</w:t>
      </w:r>
      <w:bookmarkEnd w:id="92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3D275D">
        <w:rPr>
          <w:rFonts w:ascii="Times New Roman" w:eastAsia="Times New Roman" w:hAnsi="Times New Roman" w:cs="Times New Roman"/>
          <w:sz w:val="28"/>
          <w:szCs w:val="28"/>
        </w:rPr>
        <w:t>изменения в муниципальную программу, внесенные постановлением администрации Сергачского муниципального округа от 10.04.2025 № 223, зарегистрированы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срока;</w:t>
      </w:r>
    </w:p>
    <w:p w14:paraId="5381C403" w14:textId="77777777" w:rsidR="0003179E" w:rsidRDefault="0003179E" w:rsidP="0003179E">
      <w:pPr>
        <w:pStyle w:val="a4"/>
        <w:widowControl w:val="0"/>
        <w:numPr>
          <w:ilvl w:val="0"/>
          <w:numId w:val="46"/>
        </w:numPr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D275D">
        <w:rPr>
          <w:rFonts w:ascii="Times New Roman" w:eastAsia="Times New Roman" w:hAnsi="Times New Roman" w:cs="Times New Roman"/>
          <w:sz w:val="28"/>
          <w:szCs w:val="28"/>
        </w:rPr>
        <w:t xml:space="preserve"> паспорте отсутствуют соисполнители программы, что не соответствует Методическим рекомендациям по разработке и реализации 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497FF5" w14:textId="77777777" w:rsidR="0003179E" w:rsidRDefault="0003179E" w:rsidP="0003179E">
      <w:pPr>
        <w:pStyle w:val="a4"/>
        <w:widowControl w:val="0"/>
        <w:numPr>
          <w:ilvl w:val="0"/>
          <w:numId w:val="46"/>
        </w:numPr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D26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 муниципальной программы не в полной мере отражает состояние сферы культуры округа;</w:t>
      </w:r>
    </w:p>
    <w:p w14:paraId="02BE9DD1" w14:textId="77777777" w:rsidR="0003179E" w:rsidRPr="00B91D26" w:rsidRDefault="0003179E" w:rsidP="0003179E">
      <w:pPr>
        <w:pStyle w:val="a4"/>
        <w:widowControl w:val="0"/>
        <w:numPr>
          <w:ilvl w:val="0"/>
          <w:numId w:val="46"/>
        </w:numPr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D26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муниципальной программы сонаправлены приоритетам государственной политики Российской Федерации и Нижегородской области в сфере культуры. </w:t>
      </w:r>
      <w:bookmarkStart w:id="93" w:name="_Hlk222215195"/>
      <w:r w:rsidRPr="00B91D26">
        <w:rPr>
          <w:rFonts w:ascii="Times New Roman" w:eastAsia="Times New Roman" w:hAnsi="Times New Roman" w:cs="Times New Roman"/>
          <w:sz w:val="28"/>
          <w:szCs w:val="28"/>
        </w:rPr>
        <w:t>Принятие мер, направленных на получение субсидий, предусмотренных государственной программы Нижегородской области "Развитие культуры Нижегородской области", даст возможность повысить эффективность реализации задач, определенных муниципальной программой;</w:t>
      </w:r>
    </w:p>
    <w:bookmarkEnd w:id="93"/>
    <w:p w14:paraId="65B91D29" w14:textId="77777777" w:rsidR="0003179E" w:rsidRDefault="0003179E" w:rsidP="0003179E">
      <w:pPr>
        <w:pStyle w:val="a4"/>
        <w:widowControl w:val="0"/>
        <w:numPr>
          <w:ilvl w:val="0"/>
          <w:numId w:val="46"/>
        </w:numPr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 xml:space="preserve">рогноз социально-экономического развития округа содержит информацию о 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планируемом строительстве Дворца искусств в г.Сергач (срок реализации 2027-2028 годы, объем инвестиций 577,3 млн.руб.). Строительство Дворца искусств в г.Сергач перечнем основных мероприятий муниципальной программой не 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A09D9E" w14:textId="77777777" w:rsidR="0003179E" w:rsidRDefault="0003179E" w:rsidP="0003179E">
      <w:pPr>
        <w:pStyle w:val="a4"/>
        <w:widowControl w:val="0"/>
        <w:numPr>
          <w:ilvl w:val="0"/>
          <w:numId w:val="46"/>
        </w:numPr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3A9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не содержит информации об объемах налоговых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CB7A35" w14:textId="77777777" w:rsidR="0003179E" w:rsidRDefault="0003179E" w:rsidP="0003179E">
      <w:pPr>
        <w:pStyle w:val="a4"/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3A9">
        <w:rPr>
          <w:rFonts w:ascii="Times New Roman" w:eastAsia="Times New Roman" w:hAnsi="Times New Roman" w:cs="Times New Roman"/>
          <w:sz w:val="28"/>
          <w:szCs w:val="28"/>
        </w:rPr>
        <w:t>В муниципальной программе задачи муниципальной программы являются целями подпрограмм опосредованно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1C2BDB" w14:textId="77777777" w:rsidR="0003179E" w:rsidRDefault="0003179E" w:rsidP="0003179E">
      <w:pPr>
        <w:pStyle w:val="a4"/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3A9">
        <w:rPr>
          <w:rFonts w:ascii="Times New Roman" w:eastAsia="Times New Roman" w:hAnsi="Times New Roman" w:cs="Times New Roman"/>
          <w:sz w:val="28"/>
          <w:szCs w:val="28"/>
        </w:rPr>
        <w:t>В перечне основных мероприятий муниципальной программы все расходы отнесены к прочим, расходы на капитальные вложения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>доведен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 xml:space="preserve"> ассигнования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>/лимит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 xml:space="preserve"> по статье КОСГУ 281 "Безвозмездные перечисления капитального характера государственным (муниципальным) учреждениям"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CB39EA" w14:textId="77777777" w:rsidR="0003179E" w:rsidRPr="00D12A0C" w:rsidRDefault="0003179E" w:rsidP="0003179E">
      <w:pPr>
        <w:pStyle w:val="a4"/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ACC">
        <w:rPr>
          <w:rFonts w:ascii="Times New Roman" w:eastAsia="Times New Roman" w:hAnsi="Times New Roman" w:cs="Times New Roman"/>
          <w:sz w:val="28"/>
          <w:szCs w:val="28"/>
        </w:rPr>
        <w:t>Сравнительным анализом целевых индикаторов и показателей результативности 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ряд нарушений и недостатков (</w:t>
      </w:r>
      <w:r w:rsidRPr="00EE3ACC">
        <w:rPr>
          <w:rFonts w:ascii="Times New Roman" w:eastAsia="Times New Roman" w:hAnsi="Times New Roman" w:cs="Times New Roman"/>
          <w:sz w:val="28"/>
          <w:szCs w:val="28"/>
        </w:rPr>
        <w:t>статичность по всем показателям индикаторов достижения 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E3ACC">
        <w:rPr>
          <w:rFonts w:ascii="Times New Roman" w:eastAsia="Times New Roman" w:hAnsi="Times New Roman" w:cs="Times New Roman"/>
          <w:sz w:val="28"/>
          <w:szCs w:val="28"/>
        </w:rPr>
        <w:t>непосредственных 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E3ACC">
        <w:rPr>
          <w:rFonts w:ascii="Times New Roman" w:eastAsia="Times New Roman" w:hAnsi="Times New Roman" w:cs="Times New Roman"/>
          <w:sz w:val="28"/>
          <w:szCs w:val="28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EE3ACC">
        <w:rPr>
          <w:rFonts w:ascii="Times New Roman" w:eastAsia="Times New Roman" w:hAnsi="Times New Roman" w:cs="Times New Roman"/>
          <w:sz w:val="28"/>
          <w:szCs w:val="28"/>
        </w:rPr>
        <w:t xml:space="preserve"> методик расчета индикаторов достижения 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E3ACC">
        <w:rPr>
          <w:rFonts w:ascii="Times New Roman" w:eastAsia="Times New Roman" w:hAnsi="Times New Roman" w:cs="Times New Roman"/>
          <w:sz w:val="28"/>
          <w:szCs w:val="28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EE3ACC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ей аналогичных</w:t>
      </w:r>
      <w:r w:rsidRPr="00EE3ACC">
        <w:rPr>
          <w:rFonts w:ascii="Times New Roman" w:eastAsia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E3AC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программой Нижегородской области «Развитие культуры Нижегородской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параметры </w:t>
      </w:r>
      <w:bookmarkStart w:id="94" w:name="_Hlk222216708"/>
      <w:r w:rsidRPr="00D12A0C">
        <w:rPr>
          <w:rFonts w:ascii="Times New Roman" w:eastAsia="Times New Roman" w:hAnsi="Times New Roman" w:cs="Times New Roman"/>
          <w:sz w:val="28"/>
          <w:szCs w:val="28"/>
        </w:rPr>
        <w:t>муниципальных заданий учреждений, подведомственных отделу культуры</w:t>
      </w:r>
      <w:bookmarkEnd w:id="94"/>
      <w:r w:rsidRPr="00D12A0C">
        <w:rPr>
          <w:rFonts w:ascii="Times New Roman" w:eastAsia="Times New Roman" w:hAnsi="Times New Roman" w:cs="Times New Roman"/>
          <w:sz w:val="28"/>
          <w:szCs w:val="28"/>
        </w:rPr>
        <w:t>, учтены при формировании показателей муниципальной программы</w:t>
      </w:r>
      <w:r w:rsidRPr="00D12A0C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астично,</w:t>
      </w:r>
      <w:r w:rsidRPr="00D12A0C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значения показателей значительно отличаются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отсутствие стартового показателя по индикатору достижения цели «Увеличение количества лауреатов и дипломантов окружных, областных, межрегиональных, всероссийских и международных конкурсов из числа участников клубных формирований»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отсутствие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индикатор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 достижения цели и показател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непосредственных 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2A0C">
        <w:rPr>
          <w:rFonts w:ascii="Times New Roman" w:eastAsia="Times New Roman" w:hAnsi="Times New Roman" w:cs="Times New Roman"/>
          <w:spacing w:val="-1"/>
          <w:sz w:val="28"/>
          <w:szCs w:val="28"/>
        </w:rPr>
        <w:t>по подпрограмме 5: «Обеспечение реализации муниципальной программы»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; </w:t>
      </w:r>
      <w:r w:rsidRPr="00D12A0C">
        <w:rPr>
          <w:rFonts w:ascii="Times New Roman" w:eastAsia="Times New Roman" w:hAnsi="Times New Roman" w:cs="Times New Roman"/>
          <w:spacing w:val="-1"/>
          <w:sz w:val="28"/>
          <w:szCs w:val="28"/>
        </w:rPr>
        <w:t>по ряду целевых индикаторов и показателей результативности плановые значения, ниже достигнутых за 2024 год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);</w:t>
      </w:r>
    </w:p>
    <w:p w14:paraId="0C79992F" w14:textId="77777777" w:rsidR="0003179E" w:rsidRDefault="0003179E" w:rsidP="0003179E">
      <w:pPr>
        <w:pStyle w:val="a4"/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A0C">
        <w:rPr>
          <w:rFonts w:ascii="Times New Roman" w:eastAsia="Times New Roman" w:hAnsi="Times New Roman" w:cs="Times New Roman"/>
          <w:sz w:val="28"/>
          <w:szCs w:val="28"/>
        </w:rPr>
        <w:t>Объем ресурсного обеспечения реализации муниципальной программы соответствует объему бюджетных ассигнований на финансовое обеспечение реализации муниципальной программ, утвержденному решением  Совета депутатов Сергачского муниципального округа Нижегородской области от 04.12.2025 №78 «О бюджете Сергачского муниципального округа на 2026 год и на плановый период 2027 и 2028 годов»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12A0C">
        <w:t xml:space="preserve">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по подпрограмме «Развитие туризма на территории Сергачского муниципального округа»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не 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F64504" w14:textId="77777777" w:rsidR="0003179E" w:rsidRDefault="0003179E" w:rsidP="0003179E">
      <w:pPr>
        <w:pStyle w:val="a4"/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Отсутствует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оценк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 планируемой эффективности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C272FD" w14:textId="77777777" w:rsidR="0003179E" w:rsidRDefault="0003179E" w:rsidP="0003179E">
      <w:pPr>
        <w:pStyle w:val="a4"/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Анализом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установлено следующее:</w:t>
      </w:r>
      <w:r w:rsidRPr="00D12A0C">
        <w:t xml:space="preserve">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не все проблемы, отраженные в программе, раскрыты в полной 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текстовые части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ряда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подпрограмм не содержат описания основных проблем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индикаторы достижения цели и непосредственные результаты не в полной мере отражают итоги реализации поставленных 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перечень мероприятий не достаточен для реализации целей и задач муниципальной программы;</w:t>
      </w:r>
      <w:r w:rsidRPr="00D12A0C">
        <w:t xml:space="preserve">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одна из задач программы «Повышение квалификации» (1,2,3,4 подпрограммы) не предусмотрена к реализации в мероприятиях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 не нашла отражение в индикаторах достижения цели и непосредственных результатах;</w:t>
      </w:r>
      <w:r w:rsidRPr="00D12A0C">
        <w:t xml:space="preserve">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показатель уровня удовлетворенности услугами, оказываемыми учреждениями отдела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 не нашел своего отражения в индикаторах достижения цели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C200CA" w14:textId="77777777" w:rsidR="0003179E" w:rsidRPr="00BF7E28" w:rsidRDefault="0003179E" w:rsidP="0003179E">
      <w:pPr>
        <w:pStyle w:val="a4"/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spacing w:before="5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E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</w:t>
      </w:r>
      <w:bookmarkStart w:id="95" w:name="_Hlk222217862"/>
      <w:r w:rsidRPr="00BF7E28">
        <w:rPr>
          <w:rFonts w:ascii="Times New Roman" w:eastAsia="Times New Roman" w:hAnsi="Times New Roman" w:cs="Times New Roman"/>
          <w:sz w:val="28"/>
          <w:szCs w:val="28"/>
        </w:rPr>
        <w:t>формировании муниципальной программы не были применены Методические рекомендации по разработке и реализации государственных программ субъектов Российской Федерации и муниципальных программ, направленные Письмом Минэкономразвития России N 3493-ПК/Д19и, Минфина России N 26-02-06/9321 от 06.02.202</w:t>
      </w:r>
      <w:bookmarkEnd w:id="95"/>
      <w:r w:rsidRPr="00BF7E28">
        <w:rPr>
          <w:rFonts w:ascii="Times New Roman" w:eastAsia="Times New Roman" w:hAnsi="Times New Roman" w:cs="Times New Roman"/>
          <w:sz w:val="28"/>
          <w:szCs w:val="28"/>
        </w:rPr>
        <w:t>3; что требует внесения изменений в Порядок №397.</w:t>
      </w:r>
    </w:p>
    <w:p w14:paraId="30A53E05" w14:textId="77777777" w:rsidR="0003179E" w:rsidRDefault="0003179E" w:rsidP="0003179E">
      <w:pPr>
        <w:widowControl w:val="0"/>
        <w:tabs>
          <w:tab w:val="left" w:pos="763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4E490A3A" w14:textId="77777777" w:rsidR="0003179E" w:rsidRDefault="0003179E" w:rsidP="0003179E">
      <w:pPr>
        <w:widowControl w:val="0"/>
        <w:tabs>
          <w:tab w:val="left" w:pos="763"/>
        </w:tabs>
        <w:autoSpaceDE w:val="0"/>
        <w:autoSpaceDN w:val="0"/>
        <w:spacing w:before="7" w:after="0" w:line="240" w:lineRule="auto"/>
        <w:ind w:left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60E">
        <w:rPr>
          <w:rFonts w:ascii="Times New Roman" w:eastAsia="Times New Roman" w:hAnsi="Times New Roman" w:cs="Times New Roman"/>
          <w:spacing w:val="-1"/>
          <w:sz w:val="28"/>
          <w:szCs w:val="28"/>
        </w:rPr>
        <w:t>Предложения</w:t>
      </w:r>
      <w:r w:rsidRPr="0013360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3360E">
        <w:rPr>
          <w:rFonts w:ascii="Times New Roman" w:eastAsia="Times New Roman" w:hAnsi="Times New Roman" w:cs="Times New Roman"/>
          <w:sz w:val="28"/>
          <w:szCs w:val="28"/>
        </w:rPr>
        <w:t>(рекомендации):</w:t>
      </w:r>
    </w:p>
    <w:p w14:paraId="631A26B0" w14:textId="77777777" w:rsidR="0003179E" w:rsidRDefault="0003179E" w:rsidP="0003179E">
      <w:pPr>
        <w:pStyle w:val="a4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spacing w:before="7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>в федеральном государственном реестре документов стратегического 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в установленные сроки;</w:t>
      </w:r>
    </w:p>
    <w:p w14:paraId="7D4B230C" w14:textId="77777777" w:rsidR="0003179E" w:rsidRDefault="0003179E" w:rsidP="0003179E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5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 повышения эффективности реализации задач, определенных муниципальной программой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12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инимать меры,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>получени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 xml:space="preserve"> субсидий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программы Нижегородской области "Развитие культуры Нижегородской области"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323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8C7FE4" w14:textId="0605E982" w:rsidR="0003179E" w:rsidRPr="00B91D26" w:rsidRDefault="0003179E" w:rsidP="0003179E">
      <w:pPr>
        <w:pStyle w:val="a4"/>
        <w:widowControl w:val="0"/>
        <w:numPr>
          <w:ilvl w:val="0"/>
          <w:numId w:val="47"/>
        </w:numPr>
        <w:tabs>
          <w:tab w:val="left" w:pos="763"/>
        </w:tabs>
        <w:autoSpaceDE w:val="0"/>
        <w:autoSpaceDN w:val="0"/>
        <w:spacing w:before="7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муниципальной программы руководствоваться порядком, определяющим правила разработки, реализации и оценки эффективности муниципальных программ округа, в том числе: </w:t>
      </w:r>
      <w:r w:rsidRPr="00E229C6">
        <w:rPr>
          <w:rFonts w:ascii="Times New Roman" w:eastAsia="Times New Roman" w:hAnsi="Times New Roman" w:cs="Times New Roman"/>
          <w:sz w:val="28"/>
          <w:szCs w:val="28"/>
        </w:rPr>
        <w:t xml:space="preserve"> учитывать параметры прогноза социально - экономического развития Сергачского муниципального округа;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соотносить с</w:t>
      </w:r>
      <w:r w:rsidRPr="00E229C6">
        <w:rPr>
          <w:rFonts w:ascii="Times New Roman" w:eastAsia="Times New Roman" w:hAnsi="Times New Roman" w:cs="Times New Roman"/>
          <w:sz w:val="28"/>
          <w:szCs w:val="28"/>
        </w:rPr>
        <w:t xml:space="preserve"> аналогичным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29C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29C6">
        <w:rPr>
          <w:rFonts w:ascii="Times New Roman" w:eastAsia="Times New Roman" w:hAnsi="Times New Roman" w:cs="Times New Roman"/>
          <w:sz w:val="28"/>
          <w:szCs w:val="28"/>
        </w:rPr>
        <w:t xml:space="preserve">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29C6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области, государственных программ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национальными проектами; учитывать параметры </w:t>
      </w:r>
      <w:r w:rsidRPr="00E229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заданий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подведомственных </w:t>
      </w:r>
      <w:r w:rsidRPr="00E229C6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229C6">
        <w:rPr>
          <w:rFonts w:ascii="Times New Roman" w:eastAsia="Times New Roman" w:hAnsi="Times New Roman" w:cs="Times New Roman"/>
          <w:sz w:val="28"/>
          <w:szCs w:val="28"/>
        </w:rPr>
        <w:t>устанавливать измеримые результаты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 предусматривать объем</w:t>
      </w:r>
      <w:r w:rsidRPr="00E229C6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29C6">
        <w:rPr>
          <w:rFonts w:ascii="Times New Roman" w:eastAsia="Times New Roman" w:hAnsi="Times New Roman" w:cs="Times New Roman"/>
          <w:sz w:val="28"/>
          <w:szCs w:val="28"/>
        </w:rPr>
        <w:t xml:space="preserve"> достаточ</w:t>
      </w:r>
      <w:r>
        <w:rPr>
          <w:rFonts w:ascii="Times New Roman" w:eastAsia="Times New Roman" w:hAnsi="Times New Roman" w:cs="Times New Roman"/>
          <w:sz w:val="28"/>
          <w:szCs w:val="28"/>
        </w:rPr>
        <w:t>ный</w:t>
      </w:r>
      <w:r w:rsidRPr="00E229C6">
        <w:rPr>
          <w:rFonts w:ascii="Times New Roman" w:eastAsia="Times New Roman" w:hAnsi="Times New Roman" w:cs="Times New Roman"/>
          <w:sz w:val="28"/>
          <w:szCs w:val="28"/>
        </w:rPr>
        <w:t xml:space="preserve"> для реализации целей и задач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F2DE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>ели подпрограмм соотнести с задачами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>в текстовой части муниципальной программы отразить анализ рисков реализации муниципальной программы</w:t>
      </w:r>
      <w:r w:rsidRPr="00B91D26">
        <w:rPr>
          <w:rFonts w:ascii="Times New Roman" w:eastAsia="Times New Roman" w:hAnsi="Times New Roman" w:cs="Times New Roman"/>
          <w:sz w:val="28"/>
          <w:szCs w:val="28"/>
        </w:rPr>
        <w:t>; разработать методики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 xml:space="preserve"> расчета индикаторов достижения 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F7E28">
        <w:rPr>
          <w:rFonts w:ascii="Times New Roman" w:eastAsia="Times New Roman" w:hAnsi="Times New Roman" w:cs="Times New Roman"/>
          <w:sz w:val="28"/>
          <w:szCs w:val="28"/>
        </w:rPr>
        <w:t>методику оценки планируемой эффективности муниципальной программы; в текстов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>ой части «Характеристик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 xml:space="preserve"> текущего состояния муниципальной программы» отразить   качественную   характеристику итогов развития сферы;</w:t>
      </w:r>
      <w:r w:rsidRPr="002F2DE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>нести информацию об объемах налоговых расходов;</w:t>
      </w:r>
      <w:r w:rsidRPr="002F2DE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 xml:space="preserve"> перечне основных мероприятий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в части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 xml:space="preserve"> на капитальные вложения</w:t>
      </w:r>
      <w:r w:rsidR="001F785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отразить «К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>апитальный ремонт помещений Центральной библиотеки имени С.И.Шуртакова МБУК «ЦБС» по адресу: г.Сергач, пер.Коммунистический, д.2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>в целях софинансирования котор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>предоставляется субсидия</w:t>
      </w:r>
      <w:r w:rsidRPr="002F2DE1">
        <w:t xml:space="preserve"> </w:t>
      </w:r>
      <w:r w:rsidRPr="002F2DE1">
        <w:rPr>
          <w:rFonts w:ascii="Times New Roman" w:eastAsia="Times New Roman" w:hAnsi="Times New Roman" w:cs="Times New Roman"/>
          <w:sz w:val="28"/>
          <w:szCs w:val="28"/>
        </w:rPr>
        <w:t xml:space="preserve">в рамках соглашения Министерства культуры Нижегородской области и администрацией Сергачского муниципального округа от 03.02.2026 </w:t>
      </w:r>
      <w:r w:rsidRPr="00B91D26">
        <w:rPr>
          <w:rFonts w:ascii="Times New Roman" w:eastAsia="Times New Roman" w:hAnsi="Times New Roman" w:cs="Times New Roman"/>
          <w:sz w:val="28"/>
          <w:szCs w:val="28"/>
        </w:rPr>
        <w:t>№48;</w:t>
      </w:r>
    </w:p>
    <w:p w14:paraId="17132379" w14:textId="77777777" w:rsidR="0003179E" w:rsidRPr="00B91D26" w:rsidRDefault="0003179E" w:rsidP="0003179E">
      <w:pPr>
        <w:pStyle w:val="a4"/>
        <w:widowControl w:val="0"/>
        <w:numPr>
          <w:ilvl w:val="0"/>
          <w:numId w:val="47"/>
        </w:numPr>
        <w:tabs>
          <w:tab w:val="left" w:pos="763"/>
        </w:tabs>
        <w:autoSpaceDE w:val="0"/>
        <w:autoSpaceDN w:val="0"/>
        <w:spacing w:before="7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D26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учитывать </w:t>
      </w:r>
      <w:r w:rsidRPr="00B91D26">
        <w:rPr>
          <w:rFonts w:ascii="Times New Roman" w:eastAsia="Times New Roman" w:hAnsi="Times New Roman" w:cs="Times New Roman"/>
          <w:sz w:val="28"/>
          <w:szCs w:val="28"/>
        </w:rPr>
        <w:t>Методически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1D26">
        <w:rPr>
          <w:rFonts w:ascii="Times New Roman" w:eastAsia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1D26">
        <w:rPr>
          <w:rFonts w:ascii="Times New Roman" w:eastAsia="Times New Roman" w:hAnsi="Times New Roman" w:cs="Times New Roman"/>
          <w:sz w:val="28"/>
          <w:szCs w:val="28"/>
        </w:rPr>
        <w:t xml:space="preserve"> по разработке и реализации государственных программ субъектов Российской Федерации и муниципальных программ, направленны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1D26">
        <w:rPr>
          <w:rFonts w:ascii="Times New Roman" w:eastAsia="Times New Roman" w:hAnsi="Times New Roman" w:cs="Times New Roman"/>
          <w:sz w:val="28"/>
          <w:szCs w:val="28"/>
        </w:rPr>
        <w:t xml:space="preserve"> Письмом Минэкономразвития России N 3493-ПК/Д19и, Минфина России N 26-02-06/9321 от 06.02.2023.</w:t>
      </w:r>
    </w:p>
    <w:p w14:paraId="5444A409" w14:textId="77777777" w:rsidR="0003179E" w:rsidRPr="00E229C6" w:rsidRDefault="0003179E" w:rsidP="0003179E">
      <w:pPr>
        <w:widowControl w:val="0"/>
        <w:tabs>
          <w:tab w:val="left" w:pos="763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96D3FB" w14:textId="77777777" w:rsidR="000570E0" w:rsidRDefault="000570E0" w:rsidP="0003179E">
      <w:pPr>
        <w:widowControl w:val="0"/>
        <w:tabs>
          <w:tab w:val="left" w:pos="763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6" w:name="_Hlk221873342"/>
    </w:p>
    <w:p w14:paraId="698C75E4" w14:textId="77777777" w:rsidR="000570E0" w:rsidRPr="0013360E" w:rsidRDefault="000570E0" w:rsidP="0013360E">
      <w:pPr>
        <w:widowControl w:val="0"/>
        <w:tabs>
          <w:tab w:val="left" w:pos="763"/>
        </w:tabs>
        <w:autoSpaceDE w:val="0"/>
        <w:autoSpaceDN w:val="0"/>
        <w:spacing w:before="7" w:after="0" w:line="240" w:lineRule="auto"/>
        <w:ind w:left="762"/>
        <w:rPr>
          <w:rFonts w:ascii="Times New Roman" w:eastAsia="Times New Roman" w:hAnsi="Times New Roman" w:cs="Times New Roman"/>
          <w:sz w:val="28"/>
          <w:szCs w:val="28"/>
        </w:rPr>
      </w:pPr>
    </w:p>
    <w:bookmarkEnd w:id="96"/>
    <w:p w14:paraId="07C54BD9" w14:textId="6AC9B539" w:rsidR="005A22AC" w:rsidRPr="000570E0" w:rsidRDefault="00D572D5" w:rsidP="00133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0E0" w:rsidRPr="000570E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контрольно-счетной инспекции </w:t>
      </w:r>
      <w:r w:rsidR="000570E0" w:rsidRPr="000570E0">
        <w:rPr>
          <w:rFonts w:ascii="Times New Roman" w:eastAsia="Times New Roman" w:hAnsi="Times New Roman" w:cs="Times New Roman"/>
          <w:sz w:val="28"/>
          <w:szCs w:val="28"/>
        </w:rPr>
        <w:tab/>
      </w:r>
      <w:r w:rsidR="000570E0" w:rsidRPr="000570E0">
        <w:rPr>
          <w:rFonts w:ascii="Times New Roman" w:eastAsia="Times New Roman" w:hAnsi="Times New Roman" w:cs="Times New Roman"/>
          <w:sz w:val="28"/>
          <w:szCs w:val="28"/>
        </w:rPr>
        <w:tab/>
      </w:r>
      <w:r w:rsidR="000570E0" w:rsidRPr="000570E0">
        <w:rPr>
          <w:rFonts w:ascii="Times New Roman" w:eastAsia="Times New Roman" w:hAnsi="Times New Roman" w:cs="Times New Roman"/>
          <w:sz w:val="28"/>
          <w:szCs w:val="28"/>
        </w:rPr>
        <w:tab/>
        <w:t>Л.М. Асянина</w:t>
      </w:r>
    </w:p>
    <w:sectPr w:rsidR="005A22AC" w:rsidRPr="000570E0" w:rsidSect="0027536A">
      <w:footerReference w:type="default" r:id="rId12"/>
      <w:pgSz w:w="11910" w:h="16840"/>
      <w:pgMar w:top="960" w:right="425" w:bottom="993" w:left="992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1460" w14:textId="77777777" w:rsidR="00E8141E" w:rsidRDefault="00E8141E" w:rsidP="00EA12FC">
      <w:pPr>
        <w:spacing w:after="0" w:line="240" w:lineRule="auto"/>
      </w:pPr>
      <w:r>
        <w:separator/>
      </w:r>
    </w:p>
  </w:endnote>
  <w:endnote w:type="continuationSeparator" w:id="0">
    <w:p w14:paraId="2C66536B" w14:textId="77777777" w:rsidR="00E8141E" w:rsidRDefault="00E8141E" w:rsidP="00EA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176563"/>
      <w:docPartObj>
        <w:docPartGallery w:val="Page Numbers (Bottom of Page)"/>
        <w:docPartUnique/>
      </w:docPartObj>
    </w:sdtPr>
    <w:sdtContent>
      <w:p w14:paraId="13C0BC08" w14:textId="3A822BEF" w:rsidR="00D8604E" w:rsidRDefault="00D860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E4A107" w14:textId="77777777" w:rsidR="00D8604E" w:rsidRDefault="00D8604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4F9C" w14:textId="77777777" w:rsidR="00E8141E" w:rsidRDefault="00E8141E" w:rsidP="00EA12FC">
      <w:pPr>
        <w:spacing w:after="0" w:line="240" w:lineRule="auto"/>
      </w:pPr>
      <w:r>
        <w:separator/>
      </w:r>
    </w:p>
  </w:footnote>
  <w:footnote w:type="continuationSeparator" w:id="0">
    <w:p w14:paraId="60898F6C" w14:textId="77777777" w:rsidR="00E8141E" w:rsidRDefault="00E8141E" w:rsidP="00EA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141"/>
    <w:multiLevelType w:val="hybridMultilevel"/>
    <w:tmpl w:val="E0582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684E"/>
    <w:multiLevelType w:val="multilevel"/>
    <w:tmpl w:val="7E8C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20B7D"/>
    <w:multiLevelType w:val="hybridMultilevel"/>
    <w:tmpl w:val="CF9E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5F5A"/>
    <w:multiLevelType w:val="multilevel"/>
    <w:tmpl w:val="6EE0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4179B"/>
    <w:multiLevelType w:val="hybridMultilevel"/>
    <w:tmpl w:val="B2C0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60B5F"/>
    <w:multiLevelType w:val="hybridMultilevel"/>
    <w:tmpl w:val="B4EE7ECE"/>
    <w:lvl w:ilvl="0" w:tplc="7520B33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A668C"/>
    <w:multiLevelType w:val="hybridMultilevel"/>
    <w:tmpl w:val="C33C717A"/>
    <w:lvl w:ilvl="0" w:tplc="0419000B">
      <w:start w:val="1"/>
      <w:numFmt w:val="bullet"/>
      <w:lvlText w:val=""/>
      <w:lvlJc w:val="left"/>
      <w:pPr>
        <w:ind w:left="15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7" w15:restartNumberingAfterBreak="0">
    <w:nsid w:val="09896DE9"/>
    <w:multiLevelType w:val="hybridMultilevel"/>
    <w:tmpl w:val="9B8A7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36221"/>
    <w:multiLevelType w:val="hybridMultilevel"/>
    <w:tmpl w:val="C0726BDA"/>
    <w:lvl w:ilvl="0" w:tplc="7520B33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A7480"/>
    <w:multiLevelType w:val="hybridMultilevel"/>
    <w:tmpl w:val="62C6D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51454"/>
    <w:multiLevelType w:val="hybridMultilevel"/>
    <w:tmpl w:val="23DAE3E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17C70BC"/>
    <w:multiLevelType w:val="multilevel"/>
    <w:tmpl w:val="5E50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BB4D0D"/>
    <w:multiLevelType w:val="hybridMultilevel"/>
    <w:tmpl w:val="53CAC908"/>
    <w:lvl w:ilvl="0" w:tplc="0419000D">
      <w:start w:val="1"/>
      <w:numFmt w:val="bullet"/>
      <w:lvlText w:val=""/>
      <w:lvlJc w:val="left"/>
      <w:pPr>
        <w:ind w:left="15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3" w15:restartNumberingAfterBreak="0">
    <w:nsid w:val="16864BA8"/>
    <w:multiLevelType w:val="hybridMultilevel"/>
    <w:tmpl w:val="72209328"/>
    <w:lvl w:ilvl="0" w:tplc="FAD089D6">
      <w:numFmt w:val="bullet"/>
      <w:lvlText w:val="-"/>
      <w:lvlJc w:val="left"/>
      <w:pPr>
        <w:ind w:left="1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C9C312C">
      <w:numFmt w:val="bullet"/>
      <w:lvlText w:val="•"/>
      <w:lvlJc w:val="left"/>
      <w:pPr>
        <w:ind w:left="1104" w:hanging="152"/>
      </w:pPr>
      <w:rPr>
        <w:rFonts w:hint="default"/>
        <w:lang w:val="ru-RU" w:eastAsia="en-US" w:bidi="ar-SA"/>
      </w:rPr>
    </w:lvl>
    <w:lvl w:ilvl="2" w:tplc="AD648810">
      <w:numFmt w:val="bullet"/>
      <w:lvlText w:val="•"/>
      <w:lvlJc w:val="left"/>
      <w:pPr>
        <w:ind w:left="2068" w:hanging="152"/>
      </w:pPr>
      <w:rPr>
        <w:rFonts w:hint="default"/>
        <w:lang w:val="ru-RU" w:eastAsia="en-US" w:bidi="ar-SA"/>
      </w:rPr>
    </w:lvl>
    <w:lvl w:ilvl="3" w:tplc="2E467B4C">
      <w:numFmt w:val="bullet"/>
      <w:lvlText w:val="•"/>
      <w:lvlJc w:val="left"/>
      <w:pPr>
        <w:ind w:left="3032" w:hanging="152"/>
      </w:pPr>
      <w:rPr>
        <w:rFonts w:hint="default"/>
        <w:lang w:val="ru-RU" w:eastAsia="en-US" w:bidi="ar-SA"/>
      </w:rPr>
    </w:lvl>
    <w:lvl w:ilvl="4" w:tplc="B18AA1B8">
      <w:numFmt w:val="bullet"/>
      <w:lvlText w:val="•"/>
      <w:lvlJc w:val="left"/>
      <w:pPr>
        <w:ind w:left="3996" w:hanging="152"/>
      </w:pPr>
      <w:rPr>
        <w:rFonts w:hint="default"/>
        <w:lang w:val="ru-RU" w:eastAsia="en-US" w:bidi="ar-SA"/>
      </w:rPr>
    </w:lvl>
    <w:lvl w:ilvl="5" w:tplc="8D14BB9E">
      <w:numFmt w:val="bullet"/>
      <w:lvlText w:val="•"/>
      <w:lvlJc w:val="left"/>
      <w:pPr>
        <w:ind w:left="4960" w:hanging="152"/>
      </w:pPr>
      <w:rPr>
        <w:rFonts w:hint="default"/>
        <w:lang w:val="ru-RU" w:eastAsia="en-US" w:bidi="ar-SA"/>
      </w:rPr>
    </w:lvl>
    <w:lvl w:ilvl="6" w:tplc="53F8BBA4">
      <w:numFmt w:val="bullet"/>
      <w:lvlText w:val="•"/>
      <w:lvlJc w:val="left"/>
      <w:pPr>
        <w:ind w:left="5924" w:hanging="152"/>
      </w:pPr>
      <w:rPr>
        <w:rFonts w:hint="default"/>
        <w:lang w:val="ru-RU" w:eastAsia="en-US" w:bidi="ar-SA"/>
      </w:rPr>
    </w:lvl>
    <w:lvl w:ilvl="7" w:tplc="0486F292">
      <w:numFmt w:val="bullet"/>
      <w:lvlText w:val="•"/>
      <w:lvlJc w:val="left"/>
      <w:pPr>
        <w:ind w:left="6888" w:hanging="152"/>
      </w:pPr>
      <w:rPr>
        <w:rFonts w:hint="default"/>
        <w:lang w:val="ru-RU" w:eastAsia="en-US" w:bidi="ar-SA"/>
      </w:rPr>
    </w:lvl>
    <w:lvl w:ilvl="8" w:tplc="4CBAD178">
      <w:numFmt w:val="bullet"/>
      <w:lvlText w:val="•"/>
      <w:lvlJc w:val="left"/>
      <w:pPr>
        <w:ind w:left="7852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17E55100"/>
    <w:multiLevelType w:val="multilevel"/>
    <w:tmpl w:val="85EC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9C0175"/>
    <w:multiLevelType w:val="hybridMultilevel"/>
    <w:tmpl w:val="303CD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6367B"/>
    <w:multiLevelType w:val="hybridMultilevel"/>
    <w:tmpl w:val="FE9648B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0A17CC9"/>
    <w:multiLevelType w:val="hybridMultilevel"/>
    <w:tmpl w:val="FCFAB5D6"/>
    <w:lvl w:ilvl="0" w:tplc="7520B33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56E0D"/>
    <w:multiLevelType w:val="hybridMultilevel"/>
    <w:tmpl w:val="7FA69BEE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5435A4"/>
    <w:multiLevelType w:val="hybridMultilevel"/>
    <w:tmpl w:val="0A805130"/>
    <w:lvl w:ilvl="0" w:tplc="0419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 w15:restartNumberingAfterBreak="0">
    <w:nsid w:val="2AA947A2"/>
    <w:multiLevelType w:val="multilevel"/>
    <w:tmpl w:val="CE42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9292F"/>
    <w:multiLevelType w:val="multilevel"/>
    <w:tmpl w:val="337E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711168"/>
    <w:multiLevelType w:val="hybridMultilevel"/>
    <w:tmpl w:val="D7824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96B37"/>
    <w:multiLevelType w:val="hybridMultilevel"/>
    <w:tmpl w:val="C8DC3BE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BC66449"/>
    <w:multiLevelType w:val="hybridMultilevel"/>
    <w:tmpl w:val="3EF6E92A"/>
    <w:lvl w:ilvl="0" w:tplc="7520B33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95D2D"/>
    <w:multiLevelType w:val="multilevel"/>
    <w:tmpl w:val="B06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0F7C86"/>
    <w:multiLevelType w:val="hybridMultilevel"/>
    <w:tmpl w:val="F33C0C7E"/>
    <w:lvl w:ilvl="0" w:tplc="7520B330">
      <w:start w:val="1"/>
      <w:numFmt w:val="bullet"/>
      <w:lvlText w:val="-"/>
      <w:lvlJc w:val="left"/>
      <w:pPr>
        <w:ind w:left="1153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7" w15:restartNumberingAfterBreak="0">
    <w:nsid w:val="4C4E21BE"/>
    <w:multiLevelType w:val="multilevel"/>
    <w:tmpl w:val="6772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42321B"/>
    <w:multiLevelType w:val="hybridMultilevel"/>
    <w:tmpl w:val="2DD227B6"/>
    <w:lvl w:ilvl="0" w:tplc="E014E9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BB6428"/>
    <w:multiLevelType w:val="hybridMultilevel"/>
    <w:tmpl w:val="2C4CB51E"/>
    <w:lvl w:ilvl="0" w:tplc="EE6EA6D4">
      <w:start w:val="1"/>
      <w:numFmt w:val="upperRoman"/>
      <w:lvlText w:val="%1."/>
      <w:lvlJc w:val="left"/>
      <w:pPr>
        <w:ind w:left="1106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ECAE3E">
      <w:start w:val="1"/>
      <w:numFmt w:val="decimal"/>
      <w:lvlText w:val="%2)"/>
      <w:lvlJc w:val="left"/>
      <w:pPr>
        <w:ind w:left="14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FFC8E30">
      <w:numFmt w:val="bullet"/>
      <w:lvlText w:val="•"/>
      <w:lvlJc w:val="left"/>
      <w:pPr>
        <w:ind w:left="2143" w:hanging="303"/>
      </w:pPr>
      <w:rPr>
        <w:rFonts w:hint="default"/>
        <w:lang w:val="ru-RU" w:eastAsia="en-US" w:bidi="ar-SA"/>
      </w:rPr>
    </w:lvl>
    <w:lvl w:ilvl="3" w:tplc="5798D2EE">
      <w:numFmt w:val="bullet"/>
      <w:lvlText w:val="•"/>
      <w:lvlJc w:val="left"/>
      <w:pPr>
        <w:ind w:left="3186" w:hanging="303"/>
      </w:pPr>
      <w:rPr>
        <w:rFonts w:hint="default"/>
        <w:lang w:val="ru-RU" w:eastAsia="en-US" w:bidi="ar-SA"/>
      </w:rPr>
    </w:lvl>
    <w:lvl w:ilvl="4" w:tplc="B088C56E">
      <w:numFmt w:val="bullet"/>
      <w:lvlText w:val="•"/>
      <w:lvlJc w:val="left"/>
      <w:pPr>
        <w:ind w:left="4229" w:hanging="303"/>
      </w:pPr>
      <w:rPr>
        <w:rFonts w:hint="default"/>
        <w:lang w:val="ru-RU" w:eastAsia="en-US" w:bidi="ar-SA"/>
      </w:rPr>
    </w:lvl>
    <w:lvl w:ilvl="5" w:tplc="BDF854B0">
      <w:numFmt w:val="bullet"/>
      <w:lvlText w:val="•"/>
      <w:lvlJc w:val="left"/>
      <w:pPr>
        <w:ind w:left="5272" w:hanging="303"/>
      </w:pPr>
      <w:rPr>
        <w:rFonts w:hint="default"/>
        <w:lang w:val="ru-RU" w:eastAsia="en-US" w:bidi="ar-SA"/>
      </w:rPr>
    </w:lvl>
    <w:lvl w:ilvl="6" w:tplc="6B12F75E">
      <w:numFmt w:val="bullet"/>
      <w:lvlText w:val="•"/>
      <w:lvlJc w:val="left"/>
      <w:pPr>
        <w:ind w:left="6315" w:hanging="303"/>
      </w:pPr>
      <w:rPr>
        <w:rFonts w:hint="default"/>
        <w:lang w:val="ru-RU" w:eastAsia="en-US" w:bidi="ar-SA"/>
      </w:rPr>
    </w:lvl>
    <w:lvl w:ilvl="7" w:tplc="8EB42BEE">
      <w:numFmt w:val="bullet"/>
      <w:lvlText w:val="•"/>
      <w:lvlJc w:val="left"/>
      <w:pPr>
        <w:ind w:left="7358" w:hanging="303"/>
      </w:pPr>
      <w:rPr>
        <w:rFonts w:hint="default"/>
        <w:lang w:val="ru-RU" w:eastAsia="en-US" w:bidi="ar-SA"/>
      </w:rPr>
    </w:lvl>
    <w:lvl w:ilvl="8" w:tplc="CC6CD844">
      <w:numFmt w:val="bullet"/>
      <w:lvlText w:val="•"/>
      <w:lvlJc w:val="left"/>
      <w:pPr>
        <w:ind w:left="8401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55EF048B"/>
    <w:multiLevelType w:val="hybridMultilevel"/>
    <w:tmpl w:val="00E0E672"/>
    <w:lvl w:ilvl="0" w:tplc="7520B33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86392"/>
    <w:multiLevelType w:val="hybridMultilevel"/>
    <w:tmpl w:val="60006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A1DE6"/>
    <w:multiLevelType w:val="hybridMultilevel"/>
    <w:tmpl w:val="8AEE4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92645"/>
    <w:multiLevelType w:val="multilevel"/>
    <w:tmpl w:val="102EFB36"/>
    <w:lvl w:ilvl="0">
      <w:start w:val="1"/>
      <w:numFmt w:val="decimal"/>
      <w:lvlText w:val="%1."/>
      <w:lvlJc w:val="left"/>
      <w:pPr>
        <w:ind w:left="393" w:hanging="188"/>
      </w:pPr>
      <w:rPr>
        <w:rFonts w:ascii="Times New Roman" w:eastAsia="Times New Roman" w:hAnsi="Times New Roman" w:cs="Times New Roman" w:hint="default"/>
        <w:spacing w:val="-3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93" w:hanging="209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53" w:hanging="425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1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62300CC4"/>
    <w:multiLevelType w:val="multilevel"/>
    <w:tmpl w:val="BE9E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5F5A3C"/>
    <w:multiLevelType w:val="hybridMultilevel"/>
    <w:tmpl w:val="0E3456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96E6D"/>
    <w:multiLevelType w:val="multilevel"/>
    <w:tmpl w:val="102EFB36"/>
    <w:lvl w:ilvl="0">
      <w:start w:val="1"/>
      <w:numFmt w:val="decimal"/>
      <w:lvlText w:val="%1."/>
      <w:lvlJc w:val="left"/>
      <w:pPr>
        <w:ind w:left="393" w:hanging="188"/>
      </w:pPr>
      <w:rPr>
        <w:rFonts w:ascii="Times New Roman" w:eastAsia="Times New Roman" w:hAnsi="Times New Roman" w:cs="Times New Roman" w:hint="default"/>
        <w:spacing w:val="-3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93" w:hanging="209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53" w:hanging="425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1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25"/>
      </w:pPr>
      <w:rPr>
        <w:rFonts w:hint="default"/>
        <w:lang w:val="ru-RU" w:eastAsia="en-US" w:bidi="ar-SA"/>
      </w:rPr>
    </w:lvl>
  </w:abstractNum>
  <w:abstractNum w:abstractNumId="37" w15:restartNumberingAfterBreak="0">
    <w:nsid w:val="6C4F6A2D"/>
    <w:multiLevelType w:val="hybridMultilevel"/>
    <w:tmpl w:val="AE36CD64"/>
    <w:lvl w:ilvl="0" w:tplc="7520B330">
      <w:start w:val="1"/>
      <w:numFmt w:val="bullet"/>
      <w:lvlText w:val="-"/>
      <w:lvlJc w:val="left"/>
      <w:pPr>
        <w:ind w:left="862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C567CF5"/>
    <w:multiLevelType w:val="hybridMultilevel"/>
    <w:tmpl w:val="4B8215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B6255"/>
    <w:multiLevelType w:val="multilevel"/>
    <w:tmpl w:val="3D54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F545C6"/>
    <w:multiLevelType w:val="hybridMultilevel"/>
    <w:tmpl w:val="F09C3E92"/>
    <w:lvl w:ilvl="0" w:tplc="7520B33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D5E41"/>
    <w:multiLevelType w:val="hybridMultilevel"/>
    <w:tmpl w:val="6C8835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A38A9"/>
    <w:multiLevelType w:val="multilevel"/>
    <w:tmpl w:val="102EFB36"/>
    <w:lvl w:ilvl="0">
      <w:start w:val="1"/>
      <w:numFmt w:val="decimal"/>
      <w:lvlText w:val="%1."/>
      <w:lvlJc w:val="left"/>
      <w:pPr>
        <w:ind w:left="393" w:hanging="188"/>
      </w:pPr>
      <w:rPr>
        <w:rFonts w:ascii="Times New Roman" w:eastAsia="Times New Roman" w:hAnsi="Times New Roman" w:cs="Times New Roman" w:hint="default"/>
        <w:spacing w:val="-3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93" w:hanging="209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53" w:hanging="425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1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25"/>
      </w:pPr>
      <w:rPr>
        <w:rFonts w:hint="default"/>
        <w:lang w:val="ru-RU" w:eastAsia="en-US" w:bidi="ar-SA"/>
      </w:rPr>
    </w:lvl>
  </w:abstractNum>
  <w:abstractNum w:abstractNumId="43" w15:restartNumberingAfterBreak="0">
    <w:nsid w:val="70A53B3C"/>
    <w:multiLevelType w:val="hybridMultilevel"/>
    <w:tmpl w:val="3594E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207"/>
    <w:multiLevelType w:val="hybridMultilevel"/>
    <w:tmpl w:val="F9BE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015B1"/>
    <w:multiLevelType w:val="hybridMultilevel"/>
    <w:tmpl w:val="AF84D3FC"/>
    <w:lvl w:ilvl="0" w:tplc="7520B33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435BB"/>
    <w:multiLevelType w:val="hybridMultilevel"/>
    <w:tmpl w:val="F246245E"/>
    <w:lvl w:ilvl="0" w:tplc="7520B33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60508">
    <w:abstractNumId w:val="4"/>
  </w:num>
  <w:num w:numId="2" w16cid:durableId="742066903">
    <w:abstractNumId w:val="10"/>
  </w:num>
  <w:num w:numId="3" w16cid:durableId="2139520739">
    <w:abstractNumId w:val="34"/>
  </w:num>
  <w:num w:numId="4" w16cid:durableId="845100712">
    <w:abstractNumId w:val="16"/>
  </w:num>
  <w:num w:numId="5" w16cid:durableId="1190216124">
    <w:abstractNumId w:val="39"/>
  </w:num>
  <w:num w:numId="6" w16cid:durableId="244649672">
    <w:abstractNumId w:val="3"/>
  </w:num>
  <w:num w:numId="7" w16cid:durableId="509414888">
    <w:abstractNumId w:val="21"/>
  </w:num>
  <w:num w:numId="8" w16cid:durableId="652636667">
    <w:abstractNumId w:val="14"/>
  </w:num>
  <w:num w:numId="9" w16cid:durableId="424157832">
    <w:abstractNumId w:val="20"/>
  </w:num>
  <w:num w:numId="10" w16cid:durableId="34932899">
    <w:abstractNumId w:val="1"/>
  </w:num>
  <w:num w:numId="11" w16cid:durableId="811798887">
    <w:abstractNumId w:val="11"/>
  </w:num>
  <w:num w:numId="12" w16cid:durableId="478813834">
    <w:abstractNumId w:val="27"/>
  </w:num>
  <w:num w:numId="13" w16cid:durableId="993030496">
    <w:abstractNumId w:val="25"/>
  </w:num>
  <w:num w:numId="14" w16cid:durableId="1080836907">
    <w:abstractNumId w:val="33"/>
  </w:num>
  <w:num w:numId="15" w16cid:durableId="1300571260">
    <w:abstractNumId w:val="13"/>
  </w:num>
  <w:num w:numId="16" w16cid:durableId="1255285838">
    <w:abstractNumId w:val="9"/>
  </w:num>
  <w:num w:numId="17" w16cid:durableId="1874415305">
    <w:abstractNumId w:val="42"/>
  </w:num>
  <w:num w:numId="18" w16cid:durableId="433482463">
    <w:abstractNumId w:val="36"/>
  </w:num>
  <w:num w:numId="19" w16cid:durableId="1241597949">
    <w:abstractNumId w:val="29"/>
  </w:num>
  <w:num w:numId="20" w16cid:durableId="898439679">
    <w:abstractNumId w:val="0"/>
  </w:num>
  <w:num w:numId="21" w16cid:durableId="61684636">
    <w:abstractNumId w:val="6"/>
  </w:num>
  <w:num w:numId="22" w16cid:durableId="445546310">
    <w:abstractNumId w:val="46"/>
  </w:num>
  <w:num w:numId="23" w16cid:durableId="494032331">
    <w:abstractNumId w:val="12"/>
  </w:num>
  <w:num w:numId="24" w16cid:durableId="1098213008">
    <w:abstractNumId w:val="41"/>
  </w:num>
  <w:num w:numId="25" w16cid:durableId="1166702918">
    <w:abstractNumId w:val="22"/>
  </w:num>
  <w:num w:numId="26" w16cid:durableId="449980387">
    <w:abstractNumId w:val="28"/>
  </w:num>
  <w:num w:numId="27" w16cid:durableId="727530333">
    <w:abstractNumId w:val="19"/>
  </w:num>
  <w:num w:numId="28" w16cid:durableId="1938826307">
    <w:abstractNumId w:val="31"/>
  </w:num>
  <w:num w:numId="29" w16cid:durableId="317267728">
    <w:abstractNumId w:val="35"/>
  </w:num>
  <w:num w:numId="30" w16cid:durableId="1555042251">
    <w:abstractNumId w:val="15"/>
  </w:num>
  <w:num w:numId="31" w16cid:durableId="790981609">
    <w:abstractNumId w:val="7"/>
  </w:num>
  <w:num w:numId="32" w16cid:durableId="20254429">
    <w:abstractNumId w:val="38"/>
  </w:num>
  <w:num w:numId="33" w16cid:durableId="1608662122">
    <w:abstractNumId w:val="37"/>
  </w:num>
  <w:num w:numId="34" w16cid:durableId="1433625851">
    <w:abstractNumId w:val="26"/>
  </w:num>
  <w:num w:numId="35" w16cid:durableId="1679044286">
    <w:abstractNumId w:val="40"/>
  </w:num>
  <w:num w:numId="36" w16cid:durableId="246378879">
    <w:abstractNumId w:val="30"/>
  </w:num>
  <w:num w:numId="37" w16cid:durableId="2025936334">
    <w:abstractNumId w:val="45"/>
  </w:num>
  <w:num w:numId="38" w16cid:durableId="1192498888">
    <w:abstractNumId w:val="18"/>
  </w:num>
  <w:num w:numId="39" w16cid:durableId="1648436287">
    <w:abstractNumId w:val="23"/>
  </w:num>
  <w:num w:numId="40" w16cid:durableId="1245842964">
    <w:abstractNumId w:val="32"/>
  </w:num>
  <w:num w:numId="41" w16cid:durableId="666790959">
    <w:abstractNumId w:val="5"/>
  </w:num>
  <w:num w:numId="42" w16cid:durableId="1878278357">
    <w:abstractNumId w:val="44"/>
  </w:num>
  <w:num w:numId="43" w16cid:durableId="1080639953">
    <w:abstractNumId w:val="24"/>
  </w:num>
  <w:num w:numId="44" w16cid:durableId="987319578">
    <w:abstractNumId w:val="17"/>
  </w:num>
  <w:num w:numId="45" w16cid:durableId="1143429602">
    <w:abstractNumId w:val="8"/>
  </w:num>
  <w:num w:numId="46" w16cid:durableId="963579950">
    <w:abstractNumId w:val="43"/>
  </w:num>
  <w:num w:numId="47" w16cid:durableId="1940521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7D"/>
    <w:rsid w:val="0001409D"/>
    <w:rsid w:val="000156FC"/>
    <w:rsid w:val="00017939"/>
    <w:rsid w:val="0003179E"/>
    <w:rsid w:val="00036AB7"/>
    <w:rsid w:val="000452EA"/>
    <w:rsid w:val="00045B19"/>
    <w:rsid w:val="00050B4E"/>
    <w:rsid w:val="000570E0"/>
    <w:rsid w:val="000641E5"/>
    <w:rsid w:val="00066ED9"/>
    <w:rsid w:val="0006744D"/>
    <w:rsid w:val="00074DE1"/>
    <w:rsid w:val="0008548C"/>
    <w:rsid w:val="00092B9B"/>
    <w:rsid w:val="0009411D"/>
    <w:rsid w:val="000A198A"/>
    <w:rsid w:val="000A6BA3"/>
    <w:rsid w:val="000C153B"/>
    <w:rsid w:val="000E2A32"/>
    <w:rsid w:val="000F163B"/>
    <w:rsid w:val="001031AB"/>
    <w:rsid w:val="00110238"/>
    <w:rsid w:val="00112D34"/>
    <w:rsid w:val="0012278B"/>
    <w:rsid w:val="001232DB"/>
    <w:rsid w:val="00133497"/>
    <w:rsid w:val="0013360E"/>
    <w:rsid w:val="00157083"/>
    <w:rsid w:val="00163E8B"/>
    <w:rsid w:val="00165CA9"/>
    <w:rsid w:val="00180C46"/>
    <w:rsid w:val="00192E61"/>
    <w:rsid w:val="001A1412"/>
    <w:rsid w:val="001A33FA"/>
    <w:rsid w:val="001A4204"/>
    <w:rsid w:val="001A489E"/>
    <w:rsid w:val="001A4F16"/>
    <w:rsid w:val="001B0863"/>
    <w:rsid w:val="001C0961"/>
    <w:rsid w:val="001C1FAD"/>
    <w:rsid w:val="001C4984"/>
    <w:rsid w:val="001D2971"/>
    <w:rsid w:val="001D32AD"/>
    <w:rsid w:val="001D3F4C"/>
    <w:rsid w:val="001D7FD5"/>
    <w:rsid w:val="001E35A4"/>
    <w:rsid w:val="001F7859"/>
    <w:rsid w:val="0020128C"/>
    <w:rsid w:val="00211D72"/>
    <w:rsid w:val="00224730"/>
    <w:rsid w:val="002255B8"/>
    <w:rsid w:val="00227D42"/>
    <w:rsid w:val="0023365E"/>
    <w:rsid w:val="0024078B"/>
    <w:rsid w:val="002516F2"/>
    <w:rsid w:val="0025335E"/>
    <w:rsid w:val="00255E4A"/>
    <w:rsid w:val="002567FE"/>
    <w:rsid w:val="00266A3F"/>
    <w:rsid w:val="00266C31"/>
    <w:rsid w:val="0027536A"/>
    <w:rsid w:val="002766DE"/>
    <w:rsid w:val="00277CB9"/>
    <w:rsid w:val="002A50F7"/>
    <w:rsid w:val="002A7F30"/>
    <w:rsid w:val="002B556A"/>
    <w:rsid w:val="002B6889"/>
    <w:rsid w:val="002B75C4"/>
    <w:rsid w:val="002C0902"/>
    <w:rsid w:val="002D4307"/>
    <w:rsid w:val="002E7D36"/>
    <w:rsid w:val="002F0611"/>
    <w:rsid w:val="002F3BE9"/>
    <w:rsid w:val="002F584D"/>
    <w:rsid w:val="00313DAC"/>
    <w:rsid w:val="00317B21"/>
    <w:rsid w:val="003237E8"/>
    <w:rsid w:val="00336213"/>
    <w:rsid w:val="00341F5C"/>
    <w:rsid w:val="00342C58"/>
    <w:rsid w:val="00352502"/>
    <w:rsid w:val="00361BB2"/>
    <w:rsid w:val="0036354D"/>
    <w:rsid w:val="003639FF"/>
    <w:rsid w:val="003674B6"/>
    <w:rsid w:val="003816D7"/>
    <w:rsid w:val="00387DF8"/>
    <w:rsid w:val="00392A91"/>
    <w:rsid w:val="003A07CA"/>
    <w:rsid w:val="003A6294"/>
    <w:rsid w:val="003C61C0"/>
    <w:rsid w:val="003D18B6"/>
    <w:rsid w:val="003F1B02"/>
    <w:rsid w:val="003F2914"/>
    <w:rsid w:val="00431950"/>
    <w:rsid w:val="00433EB9"/>
    <w:rsid w:val="0044168A"/>
    <w:rsid w:val="00462A1C"/>
    <w:rsid w:val="00477C4C"/>
    <w:rsid w:val="004819FA"/>
    <w:rsid w:val="00486037"/>
    <w:rsid w:val="00496993"/>
    <w:rsid w:val="00497209"/>
    <w:rsid w:val="004B3833"/>
    <w:rsid w:val="004E2AA7"/>
    <w:rsid w:val="005006AA"/>
    <w:rsid w:val="005024D1"/>
    <w:rsid w:val="005068D8"/>
    <w:rsid w:val="005100EF"/>
    <w:rsid w:val="005119C2"/>
    <w:rsid w:val="00512D3F"/>
    <w:rsid w:val="00514D0C"/>
    <w:rsid w:val="00524D7E"/>
    <w:rsid w:val="00540176"/>
    <w:rsid w:val="00576E81"/>
    <w:rsid w:val="00587D93"/>
    <w:rsid w:val="005A22AC"/>
    <w:rsid w:val="005D0D2D"/>
    <w:rsid w:val="005D1FDB"/>
    <w:rsid w:val="005D3599"/>
    <w:rsid w:val="005D7230"/>
    <w:rsid w:val="005E587D"/>
    <w:rsid w:val="00600185"/>
    <w:rsid w:val="006168AD"/>
    <w:rsid w:val="0061796D"/>
    <w:rsid w:val="00641026"/>
    <w:rsid w:val="00641C55"/>
    <w:rsid w:val="006538F4"/>
    <w:rsid w:val="006555C0"/>
    <w:rsid w:val="00656432"/>
    <w:rsid w:val="00661DEE"/>
    <w:rsid w:val="006631B8"/>
    <w:rsid w:val="00677512"/>
    <w:rsid w:val="00681D86"/>
    <w:rsid w:val="00693057"/>
    <w:rsid w:val="006A6CED"/>
    <w:rsid w:val="006B60A6"/>
    <w:rsid w:val="006C4B38"/>
    <w:rsid w:val="006C665A"/>
    <w:rsid w:val="006C7509"/>
    <w:rsid w:val="006D7687"/>
    <w:rsid w:val="006D7A0A"/>
    <w:rsid w:val="006E00C7"/>
    <w:rsid w:val="006E3957"/>
    <w:rsid w:val="006E6367"/>
    <w:rsid w:val="006F1E62"/>
    <w:rsid w:val="006F28D0"/>
    <w:rsid w:val="006F536E"/>
    <w:rsid w:val="00701A55"/>
    <w:rsid w:val="007029F0"/>
    <w:rsid w:val="007166CC"/>
    <w:rsid w:val="00732269"/>
    <w:rsid w:val="00741806"/>
    <w:rsid w:val="007501B0"/>
    <w:rsid w:val="007510F5"/>
    <w:rsid w:val="007577B2"/>
    <w:rsid w:val="00774740"/>
    <w:rsid w:val="00785319"/>
    <w:rsid w:val="007B2669"/>
    <w:rsid w:val="007C3F48"/>
    <w:rsid w:val="007D6711"/>
    <w:rsid w:val="007E7C37"/>
    <w:rsid w:val="007F0E54"/>
    <w:rsid w:val="007F5321"/>
    <w:rsid w:val="007F780A"/>
    <w:rsid w:val="0080139C"/>
    <w:rsid w:val="00806EB4"/>
    <w:rsid w:val="00807F31"/>
    <w:rsid w:val="00840932"/>
    <w:rsid w:val="00865958"/>
    <w:rsid w:val="0086784C"/>
    <w:rsid w:val="00880522"/>
    <w:rsid w:val="00881C12"/>
    <w:rsid w:val="0089286F"/>
    <w:rsid w:val="00896087"/>
    <w:rsid w:val="008C16A4"/>
    <w:rsid w:val="008C1C50"/>
    <w:rsid w:val="008C3F8C"/>
    <w:rsid w:val="008C57B7"/>
    <w:rsid w:val="008D40D9"/>
    <w:rsid w:val="008E4207"/>
    <w:rsid w:val="008F0514"/>
    <w:rsid w:val="00900068"/>
    <w:rsid w:val="00926A72"/>
    <w:rsid w:val="00926B1A"/>
    <w:rsid w:val="00930698"/>
    <w:rsid w:val="00931AB2"/>
    <w:rsid w:val="00931B34"/>
    <w:rsid w:val="00940BA0"/>
    <w:rsid w:val="009501B6"/>
    <w:rsid w:val="009943B6"/>
    <w:rsid w:val="00995750"/>
    <w:rsid w:val="00996059"/>
    <w:rsid w:val="00997B45"/>
    <w:rsid w:val="009A722D"/>
    <w:rsid w:val="009C526F"/>
    <w:rsid w:val="009D4548"/>
    <w:rsid w:val="009E0A4E"/>
    <w:rsid w:val="009E71BB"/>
    <w:rsid w:val="009F61AB"/>
    <w:rsid w:val="00A0227D"/>
    <w:rsid w:val="00A023DE"/>
    <w:rsid w:val="00A12348"/>
    <w:rsid w:val="00A24635"/>
    <w:rsid w:val="00A32496"/>
    <w:rsid w:val="00A36AC7"/>
    <w:rsid w:val="00A412B2"/>
    <w:rsid w:val="00A44983"/>
    <w:rsid w:val="00A47AB3"/>
    <w:rsid w:val="00A527A4"/>
    <w:rsid w:val="00A6336E"/>
    <w:rsid w:val="00A64B71"/>
    <w:rsid w:val="00A65713"/>
    <w:rsid w:val="00A806F5"/>
    <w:rsid w:val="00A810D4"/>
    <w:rsid w:val="00A86DAC"/>
    <w:rsid w:val="00A96669"/>
    <w:rsid w:val="00AA6031"/>
    <w:rsid w:val="00AB7BEA"/>
    <w:rsid w:val="00AC2BE3"/>
    <w:rsid w:val="00AD0550"/>
    <w:rsid w:val="00AD2C32"/>
    <w:rsid w:val="00AD39D4"/>
    <w:rsid w:val="00AD4096"/>
    <w:rsid w:val="00AD52A4"/>
    <w:rsid w:val="00AD7EA7"/>
    <w:rsid w:val="00AE6E8B"/>
    <w:rsid w:val="00AF5766"/>
    <w:rsid w:val="00B11B82"/>
    <w:rsid w:val="00B31B41"/>
    <w:rsid w:val="00B402A4"/>
    <w:rsid w:val="00B46926"/>
    <w:rsid w:val="00B46E16"/>
    <w:rsid w:val="00B51084"/>
    <w:rsid w:val="00B64B8C"/>
    <w:rsid w:val="00B729E2"/>
    <w:rsid w:val="00B75667"/>
    <w:rsid w:val="00BA1758"/>
    <w:rsid w:val="00BA26E9"/>
    <w:rsid w:val="00BB0D2A"/>
    <w:rsid w:val="00BB12E3"/>
    <w:rsid w:val="00BB3C36"/>
    <w:rsid w:val="00BB49D9"/>
    <w:rsid w:val="00BD09EA"/>
    <w:rsid w:val="00BD3E98"/>
    <w:rsid w:val="00BD4943"/>
    <w:rsid w:val="00BD4A17"/>
    <w:rsid w:val="00BE0AFA"/>
    <w:rsid w:val="00BE132A"/>
    <w:rsid w:val="00BE2291"/>
    <w:rsid w:val="00BE40E0"/>
    <w:rsid w:val="00BF0446"/>
    <w:rsid w:val="00BF07C4"/>
    <w:rsid w:val="00BF1ADA"/>
    <w:rsid w:val="00BF4C17"/>
    <w:rsid w:val="00BF7E28"/>
    <w:rsid w:val="00C04065"/>
    <w:rsid w:val="00C15E4A"/>
    <w:rsid w:val="00C26211"/>
    <w:rsid w:val="00C40693"/>
    <w:rsid w:val="00C53B6D"/>
    <w:rsid w:val="00C6154D"/>
    <w:rsid w:val="00C80F72"/>
    <w:rsid w:val="00C84582"/>
    <w:rsid w:val="00C85228"/>
    <w:rsid w:val="00C86A82"/>
    <w:rsid w:val="00C90290"/>
    <w:rsid w:val="00CA1882"/>
    <w:rsid w:val="00CC5424"/>
    <w:rsid w:val="00CD7121"/>
    <w:rsid w:val="00CE36A6"/>
    <w:rsid w:val="00CE5073"/>
    <w:rsid w:val="00CF37D5"/>
    <w:rsid w:val="00D04AD7"/>
    <w:rsid w:val="00D06998"/>
    <w:rsid w:val="00D170EC"/>
    <w:rsid w:val="00D30DC3"/>
    <w:rsid w:val="00D4064C"/>
    <w:rsid w:val="00D46442"/>
    <w:rsid w:val="00D46450"/>
    <w:rsid w:val="00D478BA"/>
    <w:rsid w:val="00D53DD5"/>
    <w:rsid w:val="00D54397"/>
    <w:rsid w:val="00D572D5"/>
    <w:rsid w:val="00D636EE"/>
    <w:rsid w:val="00D722A8"/>
    <w:rsid w:val="00D7673A"/>
    <w:rsid w:val="00D80B3A"/>
    <w:rsid w:val="00D8604E"/>
    <w:rsid w:val="00D95256"/>
    <w:rsid w:val="00DA4D02"/>
    <w:rsid w:val="00DA506C"/>
    <w:rsid w:val="00DA517C"/>
    <w:rsid w:val="00DA7640"/>
    <w:rsid w:val="00DB47C0"/>
    <w:rsid w:val="00DB729F"/>
    <w:rsid w:val="00DC5873"/>
    <w:rsid w:val="00DD0443"/>
    <w:rsid w:val="00DE5573"/>
    <w:rsid w:val="00DE6D56"/>
    <w:rsid w:val="00DF1174"/>
    <w:rsid w:val="00E13222"/>
    <w:rsid w:val="00E248AA"/>
    <w:rsid w:val="00E2794A"/>
    <w:rsid w:val="00E30CBE"/>
    <w:rsid w:val="00E368F7"/>
    <w:rsid w:val="00E50B80"/>
    <w:rsid w:val="00E53BE6"/>
    <w:rsid w:val="00E5420A"/>
    <w:rsid w:val="00E54D4B"/>
    <w:rsid w:val="00E55B12"/>
    <w:rsid w:val="00E61BDE"/>
    <w:rsid w:val="00E6212D"/>
    <w:rsid w:val="00E7223F"/>
    <w:rsid w:val="00E7307C"/>
    <w:rsid w:val="00E80FEE"/>
    <w:rsid w:val="00E8141E"/>
    <w:rsid w:val="00E83DC5"/>
    <w:rsid w:val="00E922C6"/>
    <w:rsid w:val="00EA0723"/>
    <w:rsid w:val="00EA12FC"/>
    <w:rsid w:val="00EB1595"/>
    <w:rsid w:val="00EB74B6"/>
    <w:rsid w:val="00ED4D54"/>
    <w:rsid w:val="00ED5E52"/>
    <w:rsid w:val="00EE0BF4"/>
    <w:rsid w:val="00EE12DD"/>
    <w:rsid w:val="00EE2382"/>
    <w:rsid w:val="00EE3163"/>
    <w:rsid w:val="00F00849"/>
    <w:rsid w:val="00F20889"/>
    <w:rsid w:val="00F57550"/>
    <w:rsid w:val="00F6065E"/>
    <w:rsid w:val="00F75E7C"/>
    <w:rsid w:val="00F76D97"/>
    <w:rsid w:val="00F83CF0"/>
    <w:rsid w:val="00F85D1F"/>
    <w:rsid w:val="00F90F7B"/>
    <w:rsid w:val="00F92819"/>
    <w:rsid w:val="00F92F2C"/>
    <w:rsid w:val="00F93B6F"/>
    <w:rsid w:val="00F9442B"/>
    <w:rsid w:val="00FB1FC3"/>
    <w:rsid w:val="00FD0E00"/>
    <w:rsid w:val="00FF0078"/>
    <w:rsid w:val="00FF3647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1AD58"/>
  <w15:chartTrackingRefBased/>
  <w15:docId w15:val="{ECBEA041-23E3-4221-9A85-E382C714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3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7E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1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12348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1D32AD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99"/>
    <w:semiHidden/>
    <w:unhideWhenUsed/>
    <w:rsid w:val="002567FE"/>
    <w:pPr>
      <w:spacing w:after="120" w:line="259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rsid w:val="002567FE"/>
    <w:rPr>
      <w:kern w:val="0"/>
      <w14:ligatures w14:val="none"/>
    </w:rPr>
  </w:style>
  <w:style w:type="paragraph" w:styleId="aa">
    <w:name w:val="header"/>
    <w:basedOn w:val="a"/>
    <w:link w:val="ab"/>
    <w:uiPriority w:val="99"/>
    <w:unhideWhenUsed/>
    <w:rsid w:val="00EA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12FC"/>
    <w:rPr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EA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12FC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023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8659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">
    <w:name w:val="Основной шрифт абзаца2"/>
    <w:rsid w:val="00ED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09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8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30" w:color="6B5656"/>
                                <w:left w:val="single" w:sz="12" w:space="23" w:color="6B5656"/>
                                <w:bottom w:val="single" w:sz="48" w:space="30" w:color="6B5656"/>
                                <w:right w:val="single" w:sz="12" w:space="23" w:color="6B5656"/>
                              </w:divBdr>
                              <w:divsChild>
                                <w:div w:id="2283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0141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28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0310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70498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80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507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1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04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74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7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92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49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8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30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26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7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21236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7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250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6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0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77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65926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8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563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0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9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04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14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5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09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9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25106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2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8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717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07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78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42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309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90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68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52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80932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4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41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345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4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91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57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471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13262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97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08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52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57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96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81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83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60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34410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8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9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800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95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36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03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978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70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4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277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9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80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82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08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0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38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95817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43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4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51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266758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36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68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17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7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8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811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51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03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43246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15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67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20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50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61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9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8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98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63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54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0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529976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30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17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21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14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320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43185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7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4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5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32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2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7989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72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64254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1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5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025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31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5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97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5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73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3641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17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419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12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344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1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83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93695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3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47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460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59016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9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246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31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2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45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45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14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5453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8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94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076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48493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9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1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202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0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3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1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4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98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14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3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14212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2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26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5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51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34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827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41874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3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7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52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3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1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4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10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0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93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4495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08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043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88409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5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9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875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876043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9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21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80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14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47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60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32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65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039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48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2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0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20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0373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9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47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34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53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03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7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47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88594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9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3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0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90207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8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6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9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181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44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9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11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9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022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17784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27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3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88988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9314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3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19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41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355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E0E0E0"/>
                        <w:left w:val="single" w:sz="6" w:space="0" w:color="E0E0E0"/>
                        <w:bottom w:val="none" w:sz="0" w:space="0" w:color="auto"/>
                        <w:right w:val="single" w:sz="6" w:space="0" w:color="E0E0E0"/>
                      </w:divBdr>
                      <w:divsChild>
                        <w:div w:id="14979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6" w:color="E0E0E0"/>
                            <w:right w:val="none" w:sz="0" w:space="0" w:color="auto"/>
                          </w:divBdr>
                          <w:divsChild>
                            <w:div w:id="3585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3036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5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1956">
                  <w:marLeft w:val="0"/>
                  <w:marRight w:val="0"/>
                  <w:marTop w:val="600"/>
                  <w:marBottom w:val="0"/>
                  <w:divBdr>
                    <w:top w:val="single" w:sz="6" w:space="26" w:color="E0E0E0"/>
                    <w:left w:val="single" w:sz="6" w:space="26" w:color="E0E0E0"/>
                    <w:bottom w:val="none" w:sz="0" w:space="0" w:color="auto"/>
                    <w:right w:val="single" w:sz="6" w:space="26" w:color="E0E0E0"/>
                  </w:divBdr>
                  <w:divsChild>
                    <w:div w:id="103572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2084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3019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9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71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78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rgach.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924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gach.n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D760-71F9-4DC3-90AA-ACFAEE58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12599</TotalTime>
  <Pages>21</Pages>
  <Words>8542</Words>
  <Characters>48691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5229</dc:creator>
  <cp:keywords/>
  <dc:description/>
  <cp:lastModifiedBy>5229</cp:lastModifiedBy>
  <cp:revision>57</cp:revision>
  <cp:lastPrinted>2026-03-05T12:43:00Z</cp:lastPrinted>
  <dcterms:created xsi:type="dcterms:W3CDTF">2026-01-13T11:01:00Z</dcterms:created>
  <dcterms:modified xsi:type="dcterms:W3CDTF">2026-03-10T10:57:00Z</dcterms:modified>
</cp:coreProperties>
</file>